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F5D1B" w14:textId="77777777" w:rsidR="00E61E93" w:rsidRPr="00D62192" w:rsidRDefault="00E61E93" w:rsidP="00E61E93">
      <w:pPr>
        <w:widowControl w:val="0"/>
        <w:spacing w:line="-19" w:lineRule="auto"/>
        <w:rPr>
          <w:b/>
          <w:bCs/>
          <w:color w:val="000000" w:themeColor="text1"/>
          <w:sz w:val="22"/>
          <w:szCs w:val="22"/>
          <w:lang w:val="en-CA"/>
        </w:rPr>
      </w:pPr>
    </w:p>
    <w:p w14:paraId="41B3A7E7" w14:textId="10E12DC3" w:rsidR="00E61E93" w:rsidRPr="00D62192" w:rsidRDefault="00E61E93" w:rsidP="00E61E93">
      <w:pPr>
        <w:widowControl w:val="0"/>
        <w:ind w:right="-450"/>
        <w:rPr>
          <w:b/>
          <w:bCs/>
          <w:color w:val="000000" w:themeColor="text1"/>
          <w:sz w:val="22"/>
          <w:szCs w:val="22"/>
          <w:lang w:val="en-CA"/>
        </w:rPr>
      </w:pPr>
      <w:r w:rsidRPr="00D62192">
        <w:rPr>
          <w:b/>
          <w:bCs/>
          <w:color w:val="000000" w:themeColor="text1"/>
          <w:sz w:val="22"/>
          <w:szCs w:val="22"/>
          <w:lang w:val="en-CA"/>
        </w:rPr>
        <w:t xml:space="preserve">SOCIOLOGY </w:t>
      </w:r>
      <w:r w:rsidR="005F1757" w:rsidRPr="00D62192">
        <w:rPr>
          <w:b/>
          <w:bCs/>
          <w:color w:val="000000" w:themeColor="text1"/>
          <w:sz w:val="22"/>
          <w:szCs w:val="22"/>
          <w:lang w:val="en-CA"/>
        </w:rPr>
        <w:t>4FF</w:t>
      </w:r>
      <w:r w:rsidRPr="00D62192">
        <w:rPr>
          <w:b/>
          <w:bCs/>
          <w:color w:val="000000" w:themeColor="text1"/>
          <w:sz w:val="22"/>
          <w:szCs w:val="22"/>
          <w:lang w:val="en-CA"/>
        </w:rPr>
        <w:t xml:space="preserve">3: </w:t>
      </w:r>
      <w:r w:rsidR="00B44F9B" w:rsidRPr="00D62192">
        <w:rPr>
          <w:b/>
          <w:bCs/>
          <w:color w:val="000000" w:themeColor="text1"/>
          <w:sz w:val="22"/>
          <w:szCs w:val="22"/>
          <w:lang w:val="en-CA"/>
        </w:rPr>
        <w:t>APPLICATIONS OF QUAN</w:t>
      </w:r>
      <w:r w:rsidRPr="00D62192">
        <w:rPr>
          <w:b/>
          <w:bCs/>
          <w:color w:val="000000" w:themeColor="text1"/>
          <w:sz w:val="22"/>
          <w:szCs w:val="22"/>
          <w:lang w:val="en-CA"/>
        </w:rPr>
        <w:t>TITIATIVE METHODS IN THE SOCIAL SCIENCES</w:t>
      </w:r>
    </w:p>
    <w:p w14:paraId="243D339E" w14:textId="29A54B03" w:rsidR="00E61E93" w:rsidRPr="008D757B" w:rsidRDefault="00EE621F" w:rsidP="00E61E93">
      <w:pPr>
        <w:widowControl w:val="0"/>
        <w:rPr>
          <w:color w:val="000000" w:themeColor="text1"/>
          <w:sz w:val="22"/>
          <w:szCs w:val="22"/>
          <w:lang w:val="en-CA"/>
        </w:rPr>
      </w:pPr>
      <w:r w:rsidRPr="008D757B">
        <w:rPr>
          <w:noProof/>
          <w:color w:val="000000" w:themeColor="text1"/>
          <w:sz w:val="22"/>
          <w:szCs w:val="22"/>
          <w:lang w:val="en-CA" w:eastAsia="en-CA"/>
        </w:rPr>
        <mc:AlternateContent>
          <mc:Choice Requires="wps">
            <w:drawing>
              <wp:anchor distT="0" distB="0" distL="114300" distR="114300" simplePos="0" relativeHeight="251659264" behindDoc="0" locked="0" layoutInCell="1" allowOverlap="1" wp14:anchorId="290D5880" wp14:editId="3CB232A8">
                <wp:simplePos x="0" y="0"/>
                <wp:positionH relativeFrom="column">
                  <wp:posOffset>-59690</wp:posOffset>
                </wp:positionH>
                <wp:positionV relativeFrom="paragraph">
                  <wp:posOffset>66040</wp:posOffset>
                </wp:positionV>
                <wp:extent cx="3143250" cy="85280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852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35A16D" w14:textId="77777777" w:rsidR="000C3361" w:rsidRDefault="000C3361" w:rsidP="00E61E93">
                            <w:pPr>
                              <w:widowControl w:val="0"/>
                              <w:ind w:left="5760" w:hanging="5760"/>
                              <w:rPr>
                                <w:sz w:val="22"/>
                                <w:szCs w:val="22"/>
                                <w:lang w:val="en-CA"/>
                              </w:rPr>
                            </w:pPr>
                          </w:p>
                          <w:p w14:paraId="627EB966" w14:textId="369C8E90" w:rsidR="000C3361" w:rsidRPr="005E2933" w:rsidRDefault="000C3361" w:rsidP="00E61E93">
                            <w:pPr>
                              <w:widowControl w:val="0"/>
                              <w:ind w:left="5760" w:hanging="5760"/>
                              <w:rPr>
                                <w:b/>
                                <w:bCs/>
                                <w:sz w:val="22"/>
                                <w:szCs w:val="22"/>
                                <w:lang w:val="en-CA"/>
                              </w:rPr>
                            </w:pPr>
                            <w:r w:rsidRPr="005E2933">
                              <w:rPr>
                                <w:b/>
                                <w:bCs/>
                                <w:sz w:val="22"/>
                                <w:szCs w:val="22"/>
                                <w:lang w:val="en-CA"/>
                              </w:rPr>
                              <w:t>Winter 202</w:t>
                            </w:r>
                            <w:r w:rsidR="0069173D">
                              <w:rPr>
                                <w:b/>
                                <w:bCs/>
                                <w:sz w:val="22"/>
                                <w:szCs w:val="22"/>
                                <w:lang w:val="en-CA"/>
                              </w:rPr>
                              <w:t>2</w:t>
                            </w:r>
                          </w:p>
                          <w:p w14:paraId="329B5FFD" w14:textId="0570F917" w:rsidR="000C3361" w:rsidRDefault="000C3361" w:rsidP="00E61E93">
                            <w:pPr>
                              <w:widowControl w:val="0"/>
                              <w:ind w:left="5760" w:hanging="5760"/>
                              <w:rPr>
                                <w:sz w:val="22"/>
                                <w:szCs w:val="22"/>
                                <w:lang w:val="en-CA"/>
                              </w:rPr>
                            </w:pPr>
                            <w:r w:rsidRPr="005E2933">
                              <w:rPr>
                                <w:b/>
                                <w:bCs/>
                                <w:sz w:val="22"/>
                                <w:szCs w:val="22"/>
                                <w:lang w:val="en-CA"/>
                              </w:rPr>
                              <w:t>Day and Time of Classes:</w:t>
                            </w:r>
                            <w:r w:rsidRPr="007225F1">
                              <w:rPr>
                                <w:sz w:val="22"/>
                                <w:szCs w:val="22"/>
                                <w:lang w:val="en-CA"/>
                              </w:rPr>
                              <w:t xml:space="preserve"> </w:t>
                            </w:r>
                            <w:r>
                              <w:rPr>
                                <w:color w:val="000000"/>
                                <w:sz w:val="22"/>
                                <w:szCs w:val="22"/>
                              </w:rPr>
                              <w:t>Monday 8:30-1</w:t>
                            </w:r>
                            <w:r w:rsidR="00B266B5">
                              <w:rPr>
                                <w:color w:val="000000"/>
                                <w:sz w:val="22"/>
                                <w:szCs w:val="22"/>
                              </w:rPr>
                              <w:t>0</w:t>
                            </w:r>
                            <w:r>
                              <w:rPr>
                                <w:color w:val="000000"/>
                                <w:sz w:val="22"/>
                                <w:szCs w:val="22"/>
                              </w:rPr>
                              <w:t>:20am</w:t>
                            </w:r>
                          </w:p>
                          <w:p w14:paraId="0DBE2FE6" w14:textId="734FFA23" w:rsidR="000C3361" w:rsidRDefault="000C3361" w:rsidP="00E61E93">
                            <w:pPr>
                              <w:widowControl w:val="0"/>
                              <w:ind w:left="5760" w:hanging="5760"/>
                              <w:rPr>
                                <w:sz w:val="22"/>
                                <w:szCs w:val="22"/>
                                <w:lang w:val="en-CA"/>
                              </w:rPr>
                            </w:pPr>
                            <w:r w:rsidRPr="005E2933">
                              <w:rPr>
                                <w:b/>
                                <w:bCs/>
                                <w:sz w:val="22"/>
                                <w:szCs w:val="22"/>
                                <w:lang w:val="en-CA"/>
                              </w:rPr>
                              <w:t>Class Location:</w:t>
                            </w:r>
                            <w:r>
                              <w:rPr>
                                <w:sz w:val="22"/>
                                <w:szCs w:val="22"/>
                                <w:lang w:val="en-CA"/>
                              </w:rPr>
                              <w:t xml:space="preserve"> </w:t>
                            </w:r>
                            <w:r w:rsidR="00B266B5" w:rsidRPr="00B266B5">
                              <w:rPr>
                                <w:sz w:val="22"/>
                                <w:szCs w:val="22"/>
                              </w:rPr>
                              <w:t>PGCLL M24</w:t>
                            </w:r>
                            <w:r w:rsidRPr="007225F1">
                              <w:rPr>
                                <w:sz w:val="22"/>
                                <w:szCs w:val="22"/>
                                <w:lang w:val="en-CA"/>
                              </w:rPr>
                              <w:tab/>
                              <w:t> </w:t>
                            </w:r>
                            <w:r>
                              <w:rPr>
                                <w:sz w:val="22"/>
                                <w:szCs w:val="22"/>
                                <w:lang w:val="en-CA"/>
                              </w:rPr>
                              <w:t>ITB/1</w:t>
                            </w:r>
                          </w:p>
                          <w:p w14:paraId="54404CDE" w14:textId="77777777" w:rsidR="000C3361" w:rsidRDefault="000C3361" w:rsidP="00E61E9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0D5880" id="_x0000_t202" coordsize="21600,21600" o:spt="202" path="m,l,21600r21600,l21600,xe">
                <v:stroke joinstyle="miter"/>
                <v:path gradientshapeok="t" o:connecttype="rect"/>
              </v:shapetype>
              <v:shape id="Text Box 2" o:spid="_x0000_s1026" type="#_x0000_t202" style="position:absolute;margin-left:-4.7pt;margin-top:5.2pt;width:247.5pt;height:6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" stroked="f">
                <v:textbox>
                  <w:txbxContent>
                    <w:p w14:paraId="5635A16D" w14:textId="77777777" w:rsidR="000C3361" w:rsidRDefault="000C3361" w:rsidP="00E61E93">
                      <w:pPr>
                        <w:widowControl w:val="0"/>
                        <w:ind w:left="5760" w:hanging="5760"/>
                        <w:rPr>
                          <w:sz w:val="22"/>
                          <w:szCs w:val="22"/>
                          <w:lang w:val="en-CA"/>
                        </w:rPr>
                      </w:pPr>
                    </w:p>
                    <w:p w14:paraId="627EB966" w14:textId="369C8E90" w:rsidR="000C3361" w:rsidRPr="005E2933" w:rsidRDefault="000C3361" w:rsidP="00E61E93">
                      <w:pPr>
                        <w:widowControl w:val="0"/>
                        <w:ind w:left="5760" w:hanging="5760"/>
                        <w:rPr>
                          <w:b/>
                          <w:bCs/>
                          <w:sz w:val="22"/>
                          <w:szCs w:val="22"/>
                          <w:lang w:val="en-CA"/>
                        </w:rPr>
                      </w:pPr>
                      <w:r w:rsidRPr="005E2933">
                        <w:rPr>
                          <w:b/>
                          <w:bCs/>
                          <w:sz w:val="22"/>
                          <w:szCs w:val="22"/>
                          <w:lang w:val="en-CA"/>
                        </w:rPr>
                        <w:t>Winter 202</w:t>
                      </w:r>
                      <w:r w:rsidR="0069173D">
                        <w:rPr>
                          <w:b/>
                          <w:bCs/>
                          <w:sz w:val="22"/>
                          <w:szCs w:val="22"/>
                          <w:lang w:val="en-CA"/>
                        </w:rPr>
                        <w:t>2</w:t>
                      </w:r>
                    </w:p>
                    <w:p w14:paraId="329B5FFD" w14:textId="0570F917" w:rsidR="000C3361" w:rsidRDefault="000C3361" w:rsidP="00E61E93">
                      <w:pPr>
                        <w:widowControl w:val="0"/>
                        <w:ind w:left="5760" w:hanging="5760"/>
                        <w:rPr>
                          <w:sz w:val="22"/>
                          <w:szCs w:val="22"/>
                          <w:lang w:val="en-CA"/>
                        </w:rPr>
                      </w:pPr>
                      <w:r w:rsidRPr="005E2933">
                        <w:rPr>
                          <w:b/>
                          <w:bCs/>
                          <w:sz w:val="22"/>
                          <w:szCs w:val="22"/>
                          <w:lang w:val="en-CA"/>
                        </w:rPr>
                        <w:t>Day and Time of Classes:</w:t>
                      </w:r>
                      <w:r w:rsidRPr="007225F1">
                        <w:rPr>
                          <w:sz w:val="22"/>
                          <w:szCs w:val="22"/>
                          <w:lang w:val="en-CA"/>
                        </w:rPr>
                        <w:t xml:space="preserve"> </w:t>
                      </w:r>
                      <w:r>
                        <w:rPr>
                          <w:color w:val="000000"/>
                          <w:sz w:val="22"/>
                          <w:szCs w:val="22"/>
                        </w:rPr>
                        <w:t>Monday 8:30-1</w:t>
                      </w:r>
                      <w:r w:rsidR="00B266B5">
                        <w:rPr>
                          <w:color w:val="000000"/>
                          <w:sz w:val="22"/>
                          <w:szCs w:val="22"/>
                        </w:rPr>
                        <w:t>0</w:t>
                      </w:r>
                      <w:r>
                        <w:rPr>
                          <w:color w:val="000000"/>
                          <w:sz w:val="22"/>
                          <w:szCs w:val="22"/>
                        </w:rPr>
                        <w:t>:20am</w:t>
                      </w:r>
                    </w:p>
                    <w:p w14:paraId="0DBE2FE6" w14:textId="734FFA23" w:rsidR="000C3361" w:rsidRDefault="000C3361" w:rsidP="00E61E93">
                      <w:pPr>
                        <w:widowControl w:val="0"/>
                        <w:ind w:left="5760" w:hanging="5760"/>
                        <w:rPr>
                          <w:sz w:val="22"/>
                          <w:szCs w:val="22"/>
                          <w:lang w:val="en-CA"/>
                        </w:rPr>
                      </w:pPr>
                      <w:r w:rsidRPr="005E2933">
                        <w:rPr>
                          <w:b/>
                          <w:bCs/>
                          <w:sz w:val="22"/>
                          <w:szCs w:val="22"/>
                          <w:lang w:val="en-CA"/>
                        </w:rPr>
                        <w:t>Class Location:</w:t>
                      </w:r>
                      <w:r>
                        <w:rPr>
                          <w:sz w:val="22"/>
                          <w:szCs w:val="22"/>
                          <w:lang w:val="en-CA"/>
                        </w:rPr>
                        <w:t xml:space="preserve"> </w:t>
                      </w:r>
                      <w:r w:rsidR="00B266B5" w:rsidRPr="00B266B5">
                        <w:rPr>
                          <w:sz w:val="22"/>
                          <w:szCs w:val="22"/>
                        </w:rPr>
                        <w:t>PGCLL M24</w:t>
                      </w:r>
                      <w:r w:rsidRPr="007225F1">
                        <w:rPr>
                          <w:sz w:val="22"/>
                          <w:szCs w:val="22"/>
                          <w:lang w:val="en-CA"/>
                        </w:rPr>
                        <w:tab/>
                        <w:t> </w:t>
                      </w:r>
                      <w:r>
                        <w:rPr>
                          <w:sz w:val="22"/>
                          <w:szCs w:val="22"/>
                          <w:lang w:val="en-CA"/>
                        </w:rPr>
                        <w:t>ITB/1</w:t>
                      </w:r>
                    </w:p>
                    <w:p w14:paraId="54404CDE" w14:textId="77777777" w:rsidR="000C3361" w:rsidRDefault="000C3361" w:rsidP="00E61E93"/>
                  </w:txbxContent>
                </v:textbox>
              </v:shape>
            </w:pict>
          </mc:Fallback>
        </mc:AlternateContent>
      </w:r>
    </w:p>
    <w:p w14:paraId="111F2299" w14:textId="66E0AA3D" w:rsidR="00E61E93" w:rsidRPr="008D757B" w:rsidRDefault="008D1F31" w:rsidP="00EE621F">
      <w:pPr>
        <w:widowControl w:val="0"/>
        <w:rPr>
          <w:color w:val="000000" w:themeColor="text1"/>
          <w:sz w:val="22"/>
          <w:szCs w:val="22"/>
          <w:lang w:val="en-CA"/>
        </w:rPr>
      </w:pPr>
      <w:r w:rsidRPr="008D757B">
        <w:rPr>
          <w:noProof/>
          <w:color w:val="000000" w:themeColor="text1"/>
          <w:sz w:val="22"/>
          <w:szCs w:val="22"/>
          <w:lang w:val="en-CA" w:eastAsia="en-CA"/>
        </w:rPr>
        <mc:AlternateContent>
          <mc:Choice Requires="wps">
            <w:drawing>
              <wp:anchor distT="0" distB="0" distL="114300" distR="114300" simplePos="0" relativeHeight="251660288" behindDoc="0" locked="0" layoutInCell="1" allowOverlap="1" wp14:anchorId="6FD86F65" wp14:editId="5D365A3F">
                <wp:simplePos x="0" y="0"/>
                <wp:positionH relativeFrom="column">
                  <wp:posOffset>3068320</wp:posOffset>
                </wp:positionH>
                <wp:positionV relativeFrom="paragraph">
                  <wp:posOffset>5715</wp:posOffset>
                </wp:positionV>
                <wp:extent cx="2797810" cy="1069975"/>
                <wp:effectExtent l="1270" t="4445" r="127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7810"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2B9E8" w14:textId="216DE7B0" w:rsidR="000C3361" w:rsidRPr="005B5272" w:rsidRDefault="000C3361" w:rsidP="00E61E93">
                            <w:pPr>
                              <w:rPr>
                                <w:sz w:val="22"/>
                                <w:szCs w:val="22"/>
                                <w:lang w:val="en-CA"/>
                              </w:rPr>
                            </w:pPr>
                            <w:r w:rsidRPr="005E2933">
                              <w:rPr>
                                <w:b/>
                                <w:bCs/>
                                <w:sz w:val="22"/>
                                <w:szCs w:val="22"/>
                                <w:lang w:val="en-CA"/>
                              </w:rPr>
                              <w:t>Instructor:</w:t>
                            </w:r>
                            <w:r w:rsidRPr="007225F1">
                              <w:rPr>
                                <w:sz w:val="22"/>
                                <w:szCs w:val="22"/>
                                <w:lang w:val="en-CA"/>
                              </w:rPr>
                              <w:t xml:space="preserve"> </w:t>
                            </w:r>
                            <w:r>
                              <w:rPr>
                                <w:sz w:val="22"/>
                                <w:szCs w:val="22"/>
                                <w:lang w:val="en-CA"/>
                              </w:rPr>
                              <w:t>Diana Singh</w:t>
                            </w:r>
                          </w:p>
                          <w:p w14:paraId="6722BE4A" w14:textId="589A72FF" w:rsidR="000C3361" w:rsidRDefault="000C3361" w:rsidP="00E61E93">
                            <w:pPr>
                              <w:rPr>
                                <w:sz w:val="22"/>
                                <w:szCs w:val="22"/>
                                <w:lang w:val="en-CA"/>
                              </w:rPr>
                            </w:pPr>
                            <w:r w:rsidRPr="005E2933">
                              <w:rPr>
                                <w:b/>
                                <w:bCs/>
                                <w:sz w:val="22"/>
                                <w:szCs w:val="22"/>
                                <w:lang w:val="en-CA"/>
                              </w:rPr>
                              <w:t>Office Hours:</w:t>
                            </w:r>
                            <w:r w:rsidRPr="007225F1">
                              <w:rPr>
                                <w:sz w:val="22"/>
                                <w:szCs w:val="22"/>
                                <w:lang w:val="en-CA"/>
                              </w:rPr>
                              <w:t xml:space="preserve"> </w:t>
                            </w:r>
                            <w:r w:rsidR="009B1802">
                              <w:rPr>
                                <w:sz w:val="22"/>
                                <w:szCs w:val="22"/>
                                <w:lang w:val="en-CA"/>
                              </w:rPr>
                              <w:t>Monday</w:t>
                            </w:r>
                            <w:r>
                              <w:rPr>
                                <w:sz w:val="22"/>
                                <w:szCs w:val="22"/>
                                <w:lang w:val="en-CA"/>
                              </w:rPr>
                              <w:t xml:space="preserve"> </w:t>
                            </w:r>
                            <w:r w:rsidR="009B1802">
                              <w:rPr>
                                <w:sz w:val="22"/>
                                <w:szCs w:val="22"/>
                                <w:lang w:val="en-CA"/>
                              </w:rPr>
                              <w:t>12</w:t>
                            </w:r>
                            <w:r>
                              <w:rPr>
                                <w:sz w:val="22"/>
                                <w:szCs w:val="22"/>
                                <w:lang w:val="en-CA"/>
                              </w:rPr>
                              <w:t>:</w:t>
                            </w:r>
                            <w:r w:rsidR="009B1802">
                              <w:rPr>
                                <w:sz w:val="22"/>
                                <w:szCs w:val="22"/>
                                <w:lang w:val="en-CA"/>
                              </w:rPr>
                              <w:t>0</w:t>
                            </w:r>
                            <w:r>
                              <w:rPr>
                                <w:sz w:val="22"/>
                                <w:szCs w:val="22"/>
                                <w:lang w:val="en-CA"/>
                              </w:rPr>
                              <w:t>0-</w:t>
                            </w:r>
                            <w:r w:rsidR="009B1802">
                              <w:rPr>
                                <w:sz w:val="22"/>
                                <w:szCs w:val="22"/>
                                <w:lang w:val="en-CA"/>
                              </w:rPr>
                              <w:t>1</w:t>
                            </w:r>
                            <w:r>
                              <w:rPr>
                                <w:sz w:val="22"/>
                                <w:szCs w:val="22"/>
                                <w:lang w:val="en-CA"/>
                              </w:rPr>
                              <w:t>:</w:t>
                            </w:r>
                            <w:r w:rsidR="009B1802">
                              <w:rPr>
                                <w:sz w:val="22"/>
                                <w:szCs w:val="22"/>
                                <w:lang w:val="en-CA"/>
                              </w:rPr>
                              <w:t>0</w:t>
                            </w:r>
                            <w:r>
                              <w:rPr>
                                <w:sz w:val="22"/>
                                <w:szCs w:val="22"/>
                                <w:lang w:val="en-CA"/>
                              </w:rPr>
                              <w:t>0pm</w:t>
                            </w:r>
                          </w:p>
                          <w:p w14:paraId="3AEB01E3" w14:textId="35A3F3C4" w:rsidR="000C3361" w:rsidRDefault="000C3361" w:rsidP="00E61E93">
                            <w:pPr>
                              <w:rPr>
                                <w:sz w:val="22"/>
                                <w:szCs w:val="22"/>
                                <w:lang w:val="en-CA"/>
                              </w:rPr>
                            </w:pPr>
                            <w:r w:rsidRPr="005E2933">
                              <w:rPr>
                                <w:b/>
                                <w:bCs/>
                                <w:sz w:val="22"/>
                                <w:szCs w:val="22"/>
                                <w:lang w:val="en-CA"/>
                              </w:rPr>
                              <w:t>Location:</w:t>
                            </w:r>
                            <w:r>
                              <w:rPr>
                                <w:sz w:val="22"/>
                                <w:szCs w:val="22"/>
                                <w:lang w:val="en-CA"/>
                              </w:rPr>
                              <w:t xml:space="preserve"> </w:t>
                            </w:r>
                            <w:r w:rsidR="009B1802">
                              <w:rPr>
                                <w:sz w:val="22"/>
                                <w:szCs w:val="22"/>
                                <w:lang w:val="en-CA"/>
                              </w:rPr>
                              <w:t>KTH 607</w:t>
                            </w:r>
                          </w:p>
                          <w:p w14:paraId="64B4359B" w14:textId="078CB331" w:rsidR="000C3361" w:rsidRDefault="000C3361" w:rsidP="00E61E93">
                            <w:pPr>
                              <w:rPr>
                                <w:sz w:val="22"/>
                                <w:szCs w:val="22"/>
                                <w:lang w:val="en-CA"/>
                              </w:rPr>
                            </w:pPr>
                            <w:r w:rsidRPr="005E2933">
                              <w:rPr>
                                <w:b/>
                                <w:bCs/>
                                <w:sz w:val="22"/>
                                <w:szCs w:val="22"/>
                                <w:lang w:val="en-CA"/>
                              </w:rPr>
                              <w:t>Email Address</w:t>
                            </w:r>
                            <w:r w:rsidRPr="002B36F2">
                              <w:rPr>
                                <w:b/>
                                <w:bCs/>
                                <w:sz w:val="22"/>
                                <w:szCs w:val="22"/>
                                <w:lang w:val="en-CA"/>
                              </w:rPr>
                              <w:t>:</w:t>
                            </w:r>
                            <w:r w:rsidRPr="007225F1">
                              <w:rPr>
                                <w:sz w:val="22"/>
                                <w:szCs w:val="22"/>
                                <w:lang w:val="en-CA"/>
                              </w:rPr>
                              <w:t xml:space="preserve"> </w:t>
                            </w:r>
                            <w:r>
                              <w:rPr>
                                <w:sz w:val="22"/>
                                <w:szCs w:val="22"/>
                                <w:lang w:val="en-CA"/>
                              </w:rPr>
                              <w:t>singhd22</w:t>
                            </w:r>
                            <w:r w:rsidRPr="007225F1">
                              <w:rPr>
                                <w:sz w:val="22"/>
                                <w:szCs w:val="22"/>
                                <w:lang w:val="en-CA"/>
                              </w:rPr>
                              <w:t>@mcmaster.ca</w:t>
                            </w:r>
                          </w:p>
                          <w:p w14:paraId="70797AD5" w14:textId="77777777" w:rsidR="000C3361" w:rsidRDefault="000C3361" w:rsidP="00E61E93"/>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FD86F65" id="Text Box 1" o:spid="_x0000_s1027" type="#_x0000_t202" style="position:absolute;margin-left:241.6pt;margin-top:.45pt;width:220.3pt;height:84.2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" stroked="f">
                <v:textbox style="mso-fit-shape-to-text:t">
                  <w:txbxContent>
                    <w:p w14:paraId="3982B9E8" w14:textId="216DE7B0" w:rsidR="000C3361" w:rsidRPr="005B5272" w:rsidRDefault="000C3361" w:rsidP="00E61E93">
                      <w:pPr>
                        <w:rPr>
                          <w:sz w:val="22"/>
                          <w:szCs w:val="22"/>
                          <w:lang w:val="en-CA"/>
                        </w:rPr>
                      </w:pPr>
                      <w:r w:rsidRPr="005E2933">
                        <w:rPr>
                          <w:b/>
                          <w:bCs/>
                          <w:sz w:val="22"/>
                          <w:szCs w:val="22"/>
                          <w:lang w:val="en-CA"/>
                        </w:rPr>
                        <w:t>Instructor:</w:t>
                      </w:r>
                      <w:r w:rsidRPr="007225F1">
                        <w:rPr>
                          <w:sz w:val="22"/>
                          <w:szCs w:val="22"/>
                          <w:lang w:val="en-CA"/>
                        </w:rPr>
                        <w:t xml:space="preserve"> </w:t>
                      </w:r>
                      <w:r>
                        <w:rPr>
                          <w:sz w:val="22"/>
                          <w:szCs w:val="22"/>
                          <w:lang w:val="en-CA"/>
                        </w:rPr>
                        <w:t>Diana Singh</w:t>
                      </w:r>
                    </w:p>
                    <w:p w14:paraId="6722BE4A" w14:textId="589A72FF" w:rsidR="000C3361" w:rsidRDefault="000C3361" w:rsidP="00E61E93">
                      <w:pPr>
                        <w:rPr>
                          <w:sz w:val="22"/>
                          <w:szCs w:val="22"/>
                          <w:lang w:val="en-CA"/>
                        </w:rPr>
                      </w:pPr>
                      <w:r w:rsidRPr="005E2933">
                        <w:rPr>
                          <w:b/>
                          <w:bCs/>
                          <w:sz w:val="22"/>
                          <w:szCs w:val="22"/>
                          <w:lang w:val="en-CA"/>
                        </w:rPr>
                        <w:t>Office Hours:</w:t>
                      </w:r>
                      <w:r w:rsidRPr="007225F1">
                        <w:rPr>
                          <w:sz w:val="22"/>
                          <w:szCs w:val="22"/>
                          <w:lang w:val="en-CA"/>
                        </w:rPr>
                        <w:t xml:space="preserve"> </w:t>
                      </w:r>
                      <w:r w:rsidR="009B1802">
                        <w:rPr>
                          <w:sz w:val="22"/>
                          <w:szCs w:val="22"/>
                          <w:lang w:val="en-CA"/>
                        </w:rPr>
                        <w:t>Monday</w:t>
                      </w:r>
                      <w:r>
                        <w:rPr>
                          <w:sz w:val="22"/>
                          <w:szCs w:val="22"/>
                          <w:lang w:val="en-CA"/>
                        </w:rPr>
                        <w:t xml:space="preserve"> </w:t>
                      </w:r>
                      <w:r w:rsidR="009B1802">
                        <w:rPr>
                          <w:sz w:val="22"/>
                          <w:szCs w:val="22"/>
                          <w:lang w:val="en-CA"/>
                        </w:rPr>
                        <w:t>12</w:t>
                      </w:r>
                      <w:r>
                        <w:rPr>
                          <w:sz w:val="22"/>
                          <w:szCs w:val="22"/>
                          <w:lang w:val="en-CA"/>
                        </w:rPr>
                        <w:t>:</w:t>
                      </w:r>
                      <w:r w:rsidR="009B1802">
                        <w:rPr>
                          <w:sz w:val="22"/>
                          <w:szCs w:val="22"/>
                          <w:lang w:val="en-CA"/>
                        </w:rPr>
                        <w:t>0</w:t>
                      </w:r>
                      <w:r>
                        <w:rPr>
                          <w:sz w:val="22"/>
                          <w:szCs w:val="22"/>
                          <w:lang w:val="en-CA"/>
                        </w:rPr>
                        <w:t>0-</w:t>
                      </w:r>
                      <w:r w:rsidR="009B1802">
                        <w:rPr>
                          <w:sz w:val="22"/>
                          <w:szCs w:val="22"/>
                          <w:lang w:val="en-CA"/>
                        </w:rPr>
                        <w:t>1</w:t>
                      </w:r>
                      <w:r>
                        <w:rPr>
                          <w:sz w:val="22"/>
                          <w:szCs w:val="22"/>
                          <w:lang w:val="en-CA"/>
                        </w:rPr>
                        <w:t>:</w:t>
                      </w:r>
                      <w:r w:rsidR="009B1802">
                        <w:rPr>
                          <w:sz w:val="22"/>
                          <w:szCs w:val="22"/>
                          <w:lang w:val="en-CA"/>
                        </w:rPr>
                        <w:t>0</w:t>
                      </w:r>
                      <w:r>
                        <w:rPr>
                          <w:sz w:val="22"/>
                          <w:szCs w:val="22"/>
                          <w:lang w:val="en-CA"/>
                        </w:rPr>
                        <w:t>0pm</w:t>
                      </w:r>
                    </w:p>
                    <w:p w14:paraId="3AEB01E3" w14:textId="35A3F3C4" w:rsidR="000C3361" w:rsidRDefault="000C3361" w:rsidP="00E61E93">
                      <w:pPr>
                        <w:rPr>
                          <w:sz w:val="22"/>
                          <w:szCs w:val="22"/>
                          <w:lang w:val="en-CA"/>
                        </w:rPr>
                      </w:pPr>
                      <w:r w:rsidRPr="005E2933">
                        <w:rPr>
                          <w:b/>
                          <w:bCs/>
                          <w:sz w:val="22"/>
                          <w:szCs w:val="22"/>
                          <w:lang w:val="en-CA"/>
                        </w:rPr>
                        <w:t>Location:</w:t>
                      </w:r>
                      <w:r>
                        <w:rPr>
                          <w:sz w:val="22"/>
                          <w:szCs w:val="22"/>
                          <w:lang w:val="en-CA"/>
                        </w:rPr>
                        <w:t xml:space="preserve"> </w:t>
                      </w:r>
                      <w:r w:rsidR="009B1802">
                        <w:rPr>
                          <w:sz w:val="22"/>
                          <w:szCs w:val="22"/>
                          <w:lang w:val="en-CA"/>
                        </w:rPr>
                        <w:t>KTH 607</w:t>
                      </w:r>
                    </w:p>
                    <w:p w14:paraId="64B4359B" w14:textId="078CB331" w:rsidR="000C3361" w:rsidRDefault="000C3361" w:rsidP="00E61E93">
                      <w:pPr>
                        <w:rPr>
                          <w:sz w:val="22"/>
                          <w:szCs w:val="22"/>
                          <w:lang w:val="en-CA"/>
                        </w:rPr>
                      </w:pPr>
                      <w:r w:rsidRPr="005E2933">
                        <w:rPr>
                          <w:b/>
                          <w:bCs/>
                          <w:sz w:val="22"/>
                          <w:szCs w:val="22"/>
                          <w:lang w:val="en-CA"/>
                        </w:rPr>
                        <w:t>Email Address</w:t>
                      </w:r>
                      <w:r w:rsidRPr="002B36F2">
                        <w:rPr>
                          <w:b/>
                          <w:bCs/>
                          <w:sz w:val="22"/>
                          <w:szCs w:val="22"/>
                          <w:lang w:val="en-CA"/>
                        </w:rPr>
                        <w:t>:</w:t>
                      </w:r>
                      <w:r w:rsidRPr="007225F1">
                        <w:rPr>
                          <w:sz w:val="22"/>
                          <w:szCs w:val="22"/>
                          <w:lang w:val="en-CA"/>
                        </w:rPr>
                        <w:t xml:space="preserve"> </w:t>
                      </w:r>
                      <w:r>
                        <w:rPr>
                          <w:sz w:val="22"/>
                          <w:szCs w:val="22"/>
                          <w:lang w:val="en-CA"/>
                        </w:rPr>
                        <w:t>singhd22</w:t>
                      </w:r>
                      <w:r w:rsidRPr="007225F1">
                        <w:rPr>
                          <w:sz w:val="22"/>
                          <w:szCs w:val="22"/>
                          <w:lang w:val="en-CA"/>
                        </w:rPr>
                        <w:t>@mcmaster.ca</w:t>
                      </w:r>
                    </w:p>
                    <w:p w14:paraId="70797AD5" w14:textId="77777777" w:rsidR="000C3361" w:rsidRDefault="000C3361" w:rsidP="00E61E93"/>
                  </w:txbxContent>
                </v:textbox>
              </v:shape>
            </w:pict>
          </mc:Fallback>
        </mc:AlternateContent>
      </w:r>
      <w:r w:rsidR="00E61E93" w:rsidRPr="008D757B">
        <w:rPr>
          <w:color w:val="000000" w:themeColor="text1"/>
          <w:sz w:val="22"/>
          <w:szCs w:val="22"/>
          <w:lang w:val="en-CA"/>
        </w:rPr>
        <w:tab/>
      </w:r>
      <w:r w:rsidR="00E61E93" w:rsidRPr="008D757B">
        <w:rPr>
          <w:color w:val="000000" w:themeColor="text1"/>
          <w:sz w:val="22"/>
          <w:szCs w:val="22"/>
          <w:lang w:val="en-CA"/>
        </w:rPr>
        <w:tab/>
      </w:r>
      <w:r w:rsidR="00E61E93" w:rsidRPr="008D757B">
        <w:rPr>
          <w:color w:val="000000" w:themeColor="text1"/>
          <w:sz w:val="22"/>
          <w:szCs w:val="22"/>
          <w:lang w:val="en-CA"/>
        </w:rPr>
        <w:tab/>
      </w:r>
      <w:r w:rsidR="00E61E93" w:rsidRPr="008D757B">
        <w:rPr>
          <w:color w:val="000000" w:themeColor="text1"/>
          <w:sz w:val="22"/>
          <w:szCs w:val="22"/>
          <w:lang w:val="en-CA"/>
        </w:rPr>
        <w:tab/>
      </w:r>
      <w:r w:rsidR="00E61E93" w:rsidRPr="008D757B">
        <w:rPr>
          <w:color w:val="000000" w:themeColor="text1"/>
          <w:sz w:val="22"/>
          <w:szCs w:val="22"/>
          <w:lang w:val="en-CA"/>
        </w:rPr>
        <w:tab/>
      </w:r>
      <w:r w:rsidR="00E61E93" w:rsidRPr="008D757B">
        <w:rPr>
          <w:color w:val="000000" w:themeColor="text1"/>
          <w:sz w:val="22"/>
          <w:szCs w:val="22"/>
          <w:lang w:val="en-CA"/>
        </w:rPr>
        <w:tab/>
      </w:r>
      <w:r w:rsidR="00E61E93" w:rsidRPr="008D757B">
        <w:rPr>
          <w:color w:val="000000" w:themeColor="text1"/>
          <w:sz w:val="22"/>
          <w:szCs w:val="22"/>
          <w:lang w:val="en-CA"/>
        </w:rPr>
        <w:tab/>
      </w:r>
    </w:p>
    <w:p w14:paraId="727EF702" w14:textId="77777777" w:rsidR="00E61E93" w:rsidRPr="008D757B" w:rsidRDefault="00E61E93" w:rsidP="00E61E93">
      <w:pPr>
        <w:widowControl w:val="0"/>
        <w:ind w:left="5760" w:hanging="5760"/>
        <w:rPr>
          <w:color w:val="000000" w:themeColor="text1"/>
          <w:sz w:val="22"/>
          <w:szCs w:val="22"/>
          <w:lang w:val="en-CA"/>
        </w:rPr>
      </w:pPr>
      <w:r w:rsidRPr="008D757B">
        <w:rPr>
          <w:color w:val="000000" w:themeColor="text1"/>
          <w:sz w:val="22"/>
          <w:szCs w:val="22"/>
          <w:lang w:val="en-CA"/>
        </w:rPr>
        <w:tab/>
      </w:r>
      <w:r w:rsidRPr="008D757B">
        <w:rPr>
          <w:color w:val="000000" w:themeColor="text1"/>
          <w:sz w:val="22"/>
          <w:szCs w:val="22"/>
          <w:lang w:val="en-CA"/>
        </w:rPr>
        <w:tab/>
      </w:r>
      <w:r w:rsidRPr="008D757B">
        <w:rPr>
          <w:color w:val="000000" w:themeColor="text1"/>
          <w:sz w:val="22"/>
          <w:szCs w:val="22"/>
          <w:lang w:val="en-CA"/>
        </w:rPr>
        <w:tab/>
      </w:r>
      <w:r w:rsidRPr="008D757B">
        <w:rPr>
          <w:color w:val="000000" w:themeColor="text1"/>
          <w:sz w:val="22"/>
          <w:szCs w:val="22"/>
          <w:lang w:val="en-CA"/>
        </w:rPr>
        <w:tab/>
      </w:r>
      <w:r w:rsidRPr="008D757B">
        <w:rPr>
          <w:color w:val="000000" w:themeColor="text1"/>
          <w:sz w:val="22"/>
          <w:szCs w:val="22"/>
          <w:lang w:val="en-CA"/>
        </w:rPr>
        <w:tab/>
      </w:r>
      <w:r w:rsidRPr="008D757B">
        <w:rPr>
          <w:color w:val="000000" w:themeColor="text1"/>
          <w:sz w:val="22"/>
          <w:szCs w:val="22"/>
          <w:lang w:val="en-CA"/>
        </w:rPr>
        <w:tab/>
      </w:r>
      <w:r w:rsidRPr="008D757B">
        <w:rPr>
          <w:color w:val="000000" w:themeColor="text1"/>
          <w:sz w:val="22"/>
          <w:szCs w:val="22"/>
          <w:lang w:val="en-CA"/>
        </w:rPr>
        <w:tab/>
      </w:r>
      <w:r w:rsidRPr="008D757B">
        <w:rPr>
          <w:color w:val="000000" w:themeColor="text1"/>
          <w:sz w:val="22"/>
          <w:szCs w:val="22"/>
          <w:lang w:val="en-CA"/>
        </w:rPr>
        <w:tab/>
      </w:r>
    </w:p>
    <w:p w14:paraId="5FA65736" w14:textId="77777777" w:rsidR="00015C94" w:rsidRDefault="00E61E93" w:rsidP="00015C94">
      <w:pPr>
        <w:widowControl w:val="0"/>
        <w:ind w:left="5760" w:hanging="5760"/>
        <w:rPr>
          <w:color w:val="000000" w:themeColor="text1"/>
          <w:sz w:val="22"/>
          <w:szCs w:val="22"/>
          <w:lang w:val="en-CA"/>
        </w:rPr>
      </w:pPr>
      <w:r w:rsidRPr="008D757B">
        <w:rPr>
          <w:color w:val="000000" w:themeColor="text1"/>
          <w:sz w:val="22"/>
          <w:szCs w:val="22"/>
          <w:lang w:val="en-CA"/>
        </w:rPr>
        <w:tab/>
      </w:r>
      <w:r w:rsidRPr="008D757B">
        <w:rPr>
          <w:color w:val="000000" w:themeColor="text1"/>
          <w:sz w:val="22"/>
          <w:szCs w:val="22"/>
          <w:lang w:val="en-CA"/>
        </w:rPr>
        <w:tab/>
      </w:r>
      <w:r w:rsidRPr="008D757B">
        <w:rPr>
          <w:color w:val="000000" w:themeColor="text1"/>
          <w:sz w:val="22"/>
          <w:szCs w:val="22"/>
          <w:lang w:val="en-CA"/>
        </w:rPr>
        <w:tab/>
      </w:r>
      <w:r w:rsidRPr="008D757B">
        <w:rPr>
          <w:color w:val="000000" w:themeColor="text1"/>
          <w:sz w:val="22"/>
          <w:szCs w:val="22"/>
          <w:lang w:val="en-CA"/>
        </w:rPr>
        <w:tab/>
      </w:r>
      <w:r w:rsidRPr="008D757B">
        <w:rPr>
          <w:color w:val="000000" w:themeColor="text1"/>
          <w:sz w:val="22"/>
          <w:szCs w:val="22"/>
          <w:lang w:val="en-CA"/>
        </w:rPr>
        <w:tab/>
      </w:r>
      <w:r w:rsidRPr="008D757B">
        <w:rPr>
          <w:color w:val="000000" w:themeColor="text1"/>
          <w:sz w:val="22"/>
          <w:szCs w:val="22"/>
          <w:lang w:val="en-CA"/>
        </w:rPr>
        <w:tab/>
      </w:r>
      <w:r w:rsidRPr="008D757B">
        <w:rPr>
          <w:color w:val="000000" w:themeColor="text1"/>
          <w:sz w:val="22"/>
          <w:szCs w:val="22"/>
          <w:lang w:val="en-CA"/>
        </w:rPr>
        <w:tab/>
      </w:r>
      <w:r w:rsidRPr="008D757B">
        <w:rPr>
          <w:color w:val="000000" w:themeColor="text1"/>
          <w:sz w:val="22"/>
          <w:szCs w:val="22"/>
          <w:lang w:val="en-CA"/>
        </w:rPr>
        <w:tab/>
      </w:r>
    </w:p>
    <w:p w14:paraId="1C74E105" w14:textId="0389FC72" w:rsidR="00737E22" w:rsidRPr="00406C09" w:rsidRDefault="00737E22" w:rsidP="00015C94">
      <w:pPr>
        <w:widowControl w:val="0"/>
        <w:ind w:left="5760" w:hanging="5760"/>
        <w:rPr>
          <w:b/>
          <w:color w:val="000000" w:themeColor="text1"/>
          <w:sz w:val="22"/>
          <w:szCs w:val="22"/>
          <w:lang w:val="en-CA"/>
        </w:rPr>
      </w:pPr>
      <w:r w:rsidRPr="00406C09">
        <w:rPr>
          <w:b/>
          <w:iCs/>
          <w:color w:val="000000" w:themeColor="text1"/>
          <w:sz w:val="22"/>
          <w:szCs w:val="22"/>
          <w:u w:val="single"/>
        </w:rPr>
        <w:t>COURSE DESCRIPTION</w:t>
      </w:r>
    </w:p>
    <w:p w14:paraId="4AE948F1" w14:textId="1EC5BE78" w:rsidR="00E61E93" w:rsidRPr="008D757B" w:rsidRDefault="00737E22" w:rsidP="00E61E93">
      <w:pPr>
        <w:pStyle w:val="Default"/>
        <w:rPr>
          <w:rFonts w:ascii="Times New Roman" w:hAnsi="Times New Roman" w:cs="Times New Roman"/>
          <w:bCs/>
          <w:iCs/>
          <w:color w:val="000000" w:themeColor="text1"/>
          <w:sz w:val="22"/>
          <w:szCs w:val="22"/>
        </w:rPr>
      </w:pPr>
      <w:r w:rsidRPr="008D757B">
        <w:rPr>
          <w:rFonts w:ascii="Times New Roman" w:hAnsi="Times New Roman" w:cs="Times New Roman"/>
          <w:bCs/>
          <w:iCs/>
          <w:color w:val="000000" w:themeColor="text1"/>
          <w:sz w:val="22"/>
          <w:szCs w:val="22"/>
        </w:rPr>
        <w:t>This course is an applied research course that involves intensive writing requirements and the use of a statistical software package to carry</w:t>
      </w:r>
      <w:r w:rsidR="008335C8" w:rsidRPr="008D757B">
        <w:rPr>
          <w:rFonts w:ascii="Times New Roman" w:hAnsi="Times New Roman" w:cs="Times New Roman"/>
          <w:bCs/>
          <w:iCs/>
          <w:color w:val="000000" w:themeColor="text1"/>
          <w:sz w:val="22"/>
          <w:szCs w:val="22"/>
        </w:rPr>
        <w:t xml:space="preserve"> out secondary data analyses on </w:t>
      </w:r>
      <w:r w:rsidR="00B73148" w:rsidRPr="008D757B">
        <w:rPr>
          <w:rFonts w:ascii="Times New Roman" w:hAnsi="Times New Roman" w:cs="Times New Roman"/>
          <w:bCs/>
          <w:iCs/>
          <w:color w:val="000000" w:themeColor="text1"/>
          <w:sz w:val="22"/>
          <w:szCs w:val="22"/>
        </w:rPr>
        <w:t>publicly</w:t>
      </w:r>
      <w:r w:rsidR="008335C8" w:rsidRPr="008D757B">
        <w:rPr>
          <w:rFonts w:ascii="Times New Roman" w:hAnsi="Times New Roman" w:cs="Times New Roman"/>
          <w:bCs/>
          <w:iCs/>
          <w:color w:val="000000" w:themeColor="text1"/>
          <w:sz w:val="22"/>
          <w:szCs w:val="22"/>
        </w:rPr>
        <w:t xml:space="preserve"> available</w:t>
      </w:r>
      <w:r w:rsidRPr="008D757B">
        <w:rPr>
          <w:rFonts w:ascii="Times New Roman" w:hAnsi="Times New Roman" w:cs="Times New Roman"/>
          <w:bCs/>
          <w:iCs/>
          <w:color w:val="000000" w:themeColor="text1"/>
          <w:sz w:val="22"/>
          <w:szCs w:val="22"/>
        </w:rPr>
        <w:t xml:space="preserve"> </w:t>
      </w:r>
      <w:r w:rsidR="004D62F9" w:rsidRPr="008D757B">
        <w:rPr>
          <w:rFonts w:ascii="Times New Roman" w:hAnsi="Times New Roman" w:cs="Times New Roman"/>
          <w:bCs/>
          <w:iCs/>
          <w:color w:val="000000" w:themeColor="text1"/>
          <w:sz w:val="22"/>
          <w:szCs w:val="22"/>
        </w:rPr>
        <w:t>data</w:t>
      </w:r>
      <w:r w:rsidRPr="008D757B">
        <w:rPr>
          <w:rFonts w:ascii="Times New Roman" w:hAnsi="Times New Roman" w:cs="Times New Roman"/>
          <w:bCs/>
          <w:iCs/>
          <w:color w:val="000000" w:themeColor="text1"/>
          <w:sz w:val="22"/>
          <w:szCs w:val="22"/>
        </w:rPr>
        <w:t xml:space="preserve">. Throughout this course, students will be </w:t>
      </w:r>
      <w:proofErr w:type="gramStart"/>
      <w:r w:rsidRPr="008D757B">
        <w:rPr>
          <w:rFonts w:ascii="Times New Roman" w:hAnsi="Times New Roman" w:cs="Times New Roman"/>
          <w:bCs/>
          <w:iCs/>
          <w:color w:val="000000" w:themeColor="text1"/>
          <w:sz w:val="22"/>
          <w:szCs w:val="22"/>
        </w:rPr>
        <w:t>given an introduction to</w:t>
      </w:r>
      <w:proofErr w:type="gramEnd"/>
      <w:r w:rsidRPr="008D757B">
        <w:rPr>
          <w:rFonts w:ascii="Times New Roman" w:hAnsi="Times New Roman" w:cs="Times New Roman"/>
          <w:bCs/>
          <w:iCs/>
          <w:color w:val="000000" w:themeColor="text1"/>
          <w:sz w:val="22"/>
          <w:szCs w:val="22"/>
        </w:rPr>
        <w:t xml:space="preserve"> the nature of association and the logic of cont</w:t>
      </w:r>
      <w:r w:rsidR="008335C8" w:rsidRPr="008D757B">
        <w:rPr>
          <w:rFonts w:ascii="Times New Roman" w:hAnsi="Times New Roman" w:cs="Times New Roman"/>
          <w:bCs/>
          <w:iCs/>
          <w:color w:val="000000" w:themeColor="text1"/>
          <w:sz w:val="22"/>
          <w:szCs w:val="22"/>
        </w:rPr>
        <w:t>rolling for variables. We will begin by introducing standard analytical techniques, including</w:t>
      </w:r>
      <w:r w:rsidR="00C22F65" w:rsidRPr="008D757B">
        <w:rPr>
          <w:rFonts w:ascii="Times New Roman" w:hAnsi="Times New Roman" w:cs="Times New Roman"/>
          <w:bCs/>
          <w:iCs/>
          <w:color w:val="000000" w:themeColor="text1"/>
          <w:sz w:val="22"/>
          <w:szCs w:val="22"/>
        </w:rPr>
        <w:t xml:space="preserve"> a review of core </w:t>
      </w:r>
      <w:r w:rsidR="004D62F9" w:rsidRPr="008D757B">
        <w:rPr>
          <w:rFonts w:ascii="Times New Roman" w:hAnsi="Times New Roman" w:cs="Times New Roman"/>
          <w:bCs/>
          <w:iCs/>
          <w:color w:val="000000" w:themeColor="text1"/>
          <w:sz w:val="22"/>
          <w:szCs w:val="22"/>
        </w:rPr>
        <w:t xml:space="preserve">descriptive and </w:t>
      </w:r>
      <w:r w:rsidR="00C22F65" w:rsidRPr="008D757B">
        <w:rPr>
          <w:rFonts w:ascii="Times New Roman" w:hAnsi="Times New Roman" w:cs="Times New Roman"/>
          <w:bCs/>
          <w:iCs/>
          <w:color w:val="000000" w:themeColor="text1"/>
          <w:sz w:val="22"/>
          <w:szCs w:val="22"/>
        </w:rPr>
        <w:t>inferential statistics,</w:t>
      </w:r>
      <w:r w:rsidR="008335C8" w:rsidRPr="008D757B">
        <w:rPr>
          <w:rFonts w:ascii="Times New Roman" w:hAnsi="Times New Roman" w:cs="Times New Roman"/>
          <w:bCs/>
          <w:iCs/>
          <w:color w:val="000000" w:themeColor="text1"/>
          <w:sz w:val="22"/>
          <w:szCs w:val="22"/>
        </w:rPr>
        <w:t xml:space="preserve"> </w:t>
      </w:r>
      <w:r w:rsidRPr="008D757B">
        <w:rPr>
          <w:rFonts w:ascii="Times New Roman" w:hAnsi="Times New Roman" w:cs="Times New Roman"/>
          <w:bCs/>
          <w:iCs/>
          <w:color w:val="000000" w:themeColor="text1"/>
          <w:sz w:val="22"/>
          <w:szCs w:val="22"/>
        </w:rPr>
        <w:t>bivariate and multiple regression. Students will also learn extensions of the standard multivariate regression model that reflect its flexibility, including interaction effects between variables (intersections), and logistic regression for dichotomous outcomes</w:t>
      </w:r>
      <w:r w:rsidR="00C156FA">
        <w:rPr>
          <w:rFonts w:ascii="Times New Roman" w:hAnsi="Times New Roman" w:cs="Times New Roman"/>
          <w:bCs/>
          <w:iCs/>
          <w:color w:val="000000" w:themeColor="text1"/>
          <w:sz w:val="22"/>
          <w:szCs w:val="22"/>
        </w:rPr>
        <w:t>)</w:t>
      </w:r>
      <w:r w:rsidRPr="008D757B">
        <w:rPr>
          <w:rFonts w:ascii="Times New Roman" w:hAnsi="Times New Roman" w:cs="Times New Roman"/>
          <w:bCs/>
          <w:iCs/>
          <w:color w:val="000000" w:themeColor="text1"/>
          <w:sz w:val="22"/>
          <w:szCs w:val="22"/>
        </w:rPr>
        <w:t>. All lessons will require applied components, where students will be working directly with data using a preferred a statistical software program for the social sciences.</w:t>
      </w:r>
    </w:p>
    <w:p w14:paraId="72A0345E" w14:textId="77777777" w:rsidR="00737E22" w:rsidRPr="008D757B" w:rsidRDefault="00737E22" w:rsidP="00E61E93">
      <w:pPr>
        <w:pStyle w:val="Default"/>
        <w:rPr>
          <w:rFonts w:ascii="Times New Roman" w:hAnsi="Times New Roman" w:cs="Times New Roman"/>
          <w:bCs/>
          <w:iCs/>
          <w:color w:val="000000" w:themeColor="text1"/>
          <w:sz w:val="22"/>
          <w:szCs w:val="22"/>
        </w:rPr>
      </w:pPr>
    </w:p>
    <w:p w14:paraId="0705ECCB" w14:textId="77777777" w:rsidR="00737E22" w:rsidRPr="00406C09" w:rsidRDefault="00737E22" w:rsidP="00737E22">
      <w:pPr>
        <w:autoSpaceDE w:val="0"/>
        <w:autoSpaceDN w:val="0"/>
        <w:adjustRightInd w:val="0"/>
        <w:rPr>
          <w:b/>
          <w:bCs/>
          <w:color w:val="000000" w:themeColor="text1"/>
          <w:sz w:val="22"/>
          <w:szCs w:val="22"/>
          <w:u w:val="single"/>
        </w:rPr>
      </w:pPr>
      <w:r w:rsidRPr="00406C09">
        <w:rPr>
          <w:b/>
          <w:bCs/>
          <w:color w:val="000000" w:themeColor="text1"/>
          <w:sz w:val="22"/>
          <w:szCs w:val="22"/>
          <w:u w:val="single"/>
        </w:rPr>
        <w:t>COURSE OBJECTIVES</w:t>
      </w:r>
    </w:p>
    <w:p w14:paraId="0959D7EE" w14:textId="77777777" w:rsidR="00737E22" w:rsidRPr="008D757B" w:rsidRDefault="00737E22" w:rsidP="00737E22">
      <w:pPr>
        <w:widowControl w:val="0"/>
        <w:rPr>
          <w:color w:val="000000" w:themeColor="text1"/>
          <w:sz w:val="22"/>
          <w:szCs w:val="22"/>
          <w:lang w:val="en-CA"/>
        </w:rPr>
      </w:pPr>
      <w:r w:rsidRPr="008D757B">
        <w:rPr>
          <w:color w:val="000000" w:themeColor="text1"/>
          <w:sz w:val="22"/>
          <w:szCs w:val="22"/>
          <w:lang w:val="en-CA"/>
        </w:rPr>
        <w:t xml:space="preserve">By the end of the course, you will: </w:t>
      </w:r>
    </w:p>
    <w:p w14:paraId="56BD7111" w14:textId="77777777" w:rsidR="00737E22" w:rsidRPr="008D757B" w:rsidRDefault="00737E22" w:rsidP="00737E22">
      <w:pPr>
        <w:widowControl w:val="0"/>
        <w:numPr>
          <w:ilvl w:val="0"/>
          <w:numId w:val="7"/>
        </w:numPr>
        <w:rPr>
          <w:color w:val="000000" w:themeColor="text1"/>
          <w:sz w:val="22"/>
          <w:szCs w:val="22"/>
          <w:lang w:val="en-CA"/>
        </w:rPr>
      </w:pPr>
      <w:r w:rsidRPr="008D757B">
        <w:rPr>
          <w:color w:val="000000" w:themeColor="text1"/>
          <w:sz w:val="22"/>
          <w:szCs w:val="22"/>
          <w:lang w:val="en-CA"/>
        </w:rPr>
        <w:t xml:space="preserve">Advance your understanding of the importance of </w:t>
      </w:r>
      <w:r w:rsidR="008335C8" w:rsidRPr="008D757B">
        <w:rPr>
          <w:color w:val="000000" w:themeColor="text1"/>
          <w:sz w:val="22"/>
          <w:szCs w:val="22"/>
          <w:lang w:val="en-CA"/>
        </w:rPr>
        <w:t>advanced statistical approaches</w:t>
      </w:r>
      <w:r w:rsidRPr="008D757B">
        <w:rPr>
          <w:color w:val="000000" w:themeColor="text1"/>
          <w:sz w:val="22"/>
          <w:szCs w:val="22"/>
          <w:lang w:val="en-CA"/>
        </w:rPr>
        <w:t xml:space="preserve"> in the social sciences.</w:t>
      </w:r>
    </w:p>
    <w:p w14:paraId="3CA78E70" w14:textId="77777777" w:rsidR="00737E22" w:rsidRPr="008D757B" w:rsidRDefault="00737E22" w:rsidP="004D62F9">
      <w:pPr>
        <w:widowControl w:val="0"/>
        <w:numPr>
          <w:ilvl w:val="0"/>
          <w:numId w:val="7"/>
        </w:numPr>
        <w:rPr>
          <w:color w:val="000000" w:themeColor="text1"/>
          <w:sz w:val="22"/>
          <w:szCs w:val="22"/>
          <w:lang w:val="en-CA"/>
        </w:rPr>
      </w:pPr>
      <w:r w:rsidRPr="008D757B">
        <w:rPr>
          <w:color w:val="000000" w:themeColor="text1"/>
          <w:sz w:val="22"/>
          <w:szCs w:val="22"/>
          <w:lang w:val="en-CA"/>
        </w:rPr>
        <w:t xml:space="preserve">Be able to effectively analyze and interpret results from secondary data analysis. </w:t>
      </w:r>
    </w:p>
    <w:p w14:paraId="031042CC" w14:textId="29FFD133" w:rsidR="00737E22" w:rsidRPr="008D757B" w:rsidRDefault="008335C8" w:rsidP="004D62F9">
      <w:pPr>
        <w:widowControl w:val="0"/>
        <w:numPr>
          <w:ilvl w:val="0"/>
          <w:numId w:val="7"/>
        </w:numPr>
        <w:rPr>
          <w:color w:val="000000" w:themeColor="text1"/>
          <w:sz w:val="22"/>
          <w:szCs w:val="22"/>
          <w:lang w:val="en-CA"/>
        </w:rPr>
      </w:pPr>
      <w:r w:rsidRPr="008D757B">
        <w:rPr>
          <w:color w:val="000000" w:themeColor="text1"/>
          <w:sz w:val="22"/>
          <w:szCs w:val="22"/>
          <w:lang w:val="en-CA"/>
        </w:rPr>
        <w:t xml:space="preserve">Be knowledgeable of the importance and meaning </w:t>
      </w:r>
      <w:r w:rsidR="00737E22" w:rsidRPr="008D757B">
        <w:rPr>
          <w:color w:val="000000" w:themeColor="text1"/>
          <w:sz w:val="22"/>
          <w:szCs w:val="22"/>
          <w:lang w:val="en-CA"/>
        </w:rPr>
        <w:t>of statistical inference and comprehend the reasoning</w:t>
      </w:r>
      <w:r w:rsidRPr="008D757B">
        <w:rPr>
          <w:color w:val="000000" w:themeColor="text1"/>
          <w:sz w:val="22"/>
          <w:szCs w:val="22"/>
          <w:lang w:val="en-CA"/>
        </w:rPr>
        <w:t xml:space="preserve"> of</w:t>
      </w:r>
      <w:r w:rsidR="00737E22" w:rsidRPr="008D757B">
        <w:rPr>
          <w:color w:val="000000" w:themeColor="text1"/>
          <w:sz w:val="22"/>
          <w:szCs w:val="22"/>
          <w:lang w:val="en-CA"/>
        </w:rPr>
        <w:t xml:space="preserve"> multivariate regression analysis.</w:t>
      </w:r>
    </w:p>
    <w:p w14:paraId="21DF3300" w14:textId="77777777" w:rsidR="00737E22" w:rsidRPr="008D757B" w:rsidRDefault="00737E22" w:rsidP="00737E22">
      <w:pPr>
        <w:widowControl w:val="0"/>
        <w:numPr>
          <w:ilvl w:val="0"/>
          <w:numId w:val="7"/>
        </w:numPr>
        <w:rPr>
          <w:color w:val="000000" w:themeColor="text1"/>
          <w:sz w:val="22"/>
          <w:szCs w:val="22"/>
          <w:lang w:val="en-CA"/>
        </w:rPr>
      </w:pPr>
      <w:r w:rsidRPr="008D757B">
        <w:rPr>
          <w:color w:val="000000" w:themeColor="text1"/>
          <w:sz w:val="22"/>
          <w:szCs w:val="22"/>
          <w:lang w:val="en-CA"/>
        </w:rPr>
        <w:t xml:space="preserve">Understand when necessary to employ analytical techniques beyond the traditional </w:t>
      </w:r>
      <w:r w:rsidR="008335C8" w:rsidRPr="008D757B">
        <w:rPr>
          <w:color w:val="000000" w:themeColor="text1"/>
          <w:sz w:val="22"/>
          <w:szCs w:val="22"/>
          <w:lang w:val="en-CA"/>
        </w:rPr>
        <w:t xml:space="preserve">multivariate </w:t>
      </w:r>
      <w:r w:rsidRPr="008D757B">
        <w:rPr>
          <w:color w:val="000000" w:themeColor="text1"/>
          <w:sz w:val="22"/>
          <w:szCs w:val="22"/>
          <w:lang w:val="en-CA"/>
        </w:rPr>
        <w:t>regression model</w:t>
      </w:r>
    </w:p>
    <w:p w14:paraId="0AB444E6" w14:textId="77777777" w:rsidR="00737E22" w:rsidRPr="008D757B" w:rsidRDefault="00737E22" w:rsidP="00737E22">
      <w:pPr>
        <w:widowControl w:val="0"/>
        <w:numPr>
          <w:ilvl w:val="0"/>
          <w:numId w:val="7"/>
        </w:numPr>
        <w:rPr>
          <w:color w:val="000000" w:themeColor="text1"/>
          <w:sz w:val="22"/>
          <w:szCs w:val="22"/>
          <w:lang w:val="en-CA"/>
        </w:rPr>
      </w:pPr>
      <w:r w:rsidRPr="008D757B">
        <w:rPr>
          <w:color w:val="000000" w:themeColor="text1"/>
          <w:sz w:val="22"/>
          <w:szCs w:val="22"/>
          <w:lang w:val="en-CA"/>
        </w:rPr>
        <w:t>Be able to present</w:t>
      </w:r>
      <w:r w:rsidR="008335C8" w:rsidRPr="008D757B">
        <w:rPr>
          <w:color w:val="000000" w:themeColor="text1"/>
          <w:sz w:val="22"/>
          <w:szCs w:val="22"/>
          <w:lang w:val="en-CA"/>
        </w:rPr>
        <w:t xml:space="preserve"> research results from</w:t>
      </w:r>
      <w:r w:rsidRPr="008D757B">
        <w:rPr>
          <w:color w:val="000000" w:themeColor="text1"/>
          <w:sz w:val="22"/>
          <w:szCs w:val="22"/>
          <w:lang w:val="en-CA"/>
        </w:rPr>
        <w:t xml:space="preserve"> secondary data analysis in forms </w:t>
      </w:r>
      <w:proofErr w:type="gramStart"/>
      <w:r w:rsidRPr="008D757B">
        <w:rPr>
          <w:color w:val="000000" w:themeColor="text1"/>
          <w:sz w:val="22"/>
          <w:szCs w:val="22"/>
          <w:lang w:val="en-CA"/>
        </w:rPr>
        <w:t>similar to</w:t>
      </w:r>
      <w:proofErr w:type="gramEnd"/>
      <w:r w:rsidRPr="008D757B">
        <w:rPr>
          <w:color w:val="000000" w:themeColor="text1"/>
          <w:sz w:val="22"/>
          <w:szCs w:val="22"/>
          <w:lang w:val="en-CA"/>
        </w:rPr>
        <w:t xml:space="preserve"> </w:t>
      </w:r>
      <w:r w:rsidR="008335C8" w:rsidRPr="008D757B">
        <w:rPr>
          <w:color w:val="000000" w:themeColor="text1"/>
          <w:sz w:val="22"/>
          <w:szCs w:val="22"/>
          <w:lang w:val="en-CA"/>
        </w:rPr>
        <w:t>those</w:t>
      </w:r>
      <w:r w:rsidRPr="008D757B">
        <w:rPr>
          <w:color w:val="000000" w:themeColor="text1"/>
          <w:sz w:val="22"/>
          <w:szCs w:val="22"/>
          <w:lang w:val="en-CA"/>
        </w:rPr>
        <w:t xml:space="preserve"> of published research in the social sciences. </w:t>
      </w:r>
    </w:p>
    <w:p w14:paraId="40C3D105" w14:textId="77777777" w:rsidR="00737E22" w:rsidRPr="008D757B" w:rsidRDefault="00737E22" w:rsidP="00737E22">
      <w:pPr>
        <w:widowControl w:val="0"/>
        <w:rPr>
          <w:color w:val="000000" w:themeColor="text1"/>
          <w:sz w:val="22"/>
          <w:szCs w:val="22"/>
          <w:lang w:val="en-CA"/>
        </w:rPr>
      </w:pPr>
    </w:p>
    <w:p w14:paraId="33367FC3" w14:textId="77777777" w:rsidR="00737E22" w:rsidRPr="00406C09" w:rsidRDefault="00737E22" w:rsidP="00737E22">
      <w:pPr>
        <w:widowControl w:val="0"/>
        <w:rPr>
          <w:b/>
          <w:bCs/>
          <w:color w:val="000000" w:themeColor="text1"/>
          <w:sz w:val="22"/>
          <w:szCs w:val="22"/>
          <w:lang w:val="en-CA"/>
        </w:rPr>
      </w:pPr>
      <w:r w:rsidRPr="00406C09">
        <w:rPr>
          <w:b/>
          <w:bCs/>
          <w:color w:val="000000" w:themeColor="text1"/>
          <w:sz w:val="22"/>
          <w:szCs w:val="22"/>
          <w:u w:val="single"/>
          <w:lang w:val="en-CA"/>
        </w:rPr>
        <w:t>LEARNING OUTCOMES</w:t>
      </w:r>
    </w:p>
    <w:p w14:paraId="4CD0389A" w14:textId="5DE1A2A9" w:rsidR="00737E22" w:rsidRPr="008D757B" w:rsidRDefault="00737E22" w:rsidP="00737E22">
      <w:pPr>
        <w:widowControl w:val="0"/>
        <w:rPr>
          <w:color w:val="000000" w:themeColor="text1"/>
          <w:sz w:val="22"/>
          <w:szCs w:val="22"/>
        </w:rPr>
      </w:pPr>
      <w:r w:rsidRPr="008D757B">
        <w:rPr>
          <w:color w:val="000000" w:themeColor="text1"/>
          <w:sz w:val="22"/>
          <w:szCs w:val="22"/>
        </w:rPr>
        <w:t xml:space="preserve">This course addresses several University Undergraduate Degree Level Expectations (see, </w:t>
      </w:r>
      <w:hyperlink r:id="rId5" w:history="1">
        <w:r w:rsidRPr="00406C09">
          <w:rPr>
            <w:rStyle w:val="Hyperlink"/>
            <w:sz w:val="22"/>
            <w:szCs w:val="22"/>
          </w:rPr>
          <w:t>http://cll.mcmaster.ca/COU/pdf/Undergraduate%20Degree%20Level%20Expectations.pdf</w:t>
        </w:r>
      </w:hyperlink>
      <w:r w:rsidRPr="008D757B">
        <w:rPr>
          <w:color w:val="000000" w:themeColor="text1"/>
          <w:sz w:val="22"/>
          <w:szCs w:val="22"/>
        </w:rPr>
        <w:t xml:space="preserve">). </w:t>
      </w:r>
    </w:p>
    <w:p w14:paraId="6B1840D6" w14:textId="77777777" w:rsidR="00737E22" w:rsidRPr="008D757B" w:rsidRDefault="00737E22" w:rsidP="00737E22">
      <w:pPr>
        <w:widowControl w:val="0"/>
        <w:numPr>
          <w:ilvl w:val="0"/>
          <w:numId w:val="8"/>
        </w:numPr>
        <w:rPr>
          <w:color w:val="000000" w:themeColor="text1"/>
          <w:sz w:val="22"/>
          <w:szCs w:val="22"/>
        </w:rPr>
      </w:pPr>
      <w:r w:rsidRPr="008D757B">
        <w:rPr>
          <w:color w:val="000000" w:themeColor="text1"/>
          <w:sz w:val="22"/>
          <w:szCs w:val="22"/>
        </w:rPr>
        <w:t xml:space="preserve">Sociologists rely on a range of analytical tools to test hypotheses and answer research questions about the social world. Gaining knowledge of these diverse approaches will </w:t>
      </w:r>
      <w:r w:rsidR="004A3D10" w:rsidRPr="008D757B">
        <w:rPr>
          <w:color w:val="000000" w:themeColor="text1"/>
          <w:sz w:val="22"/>
          <w:szCs w:val="22"/>
        </w:rPr>
        <w:t xml:space="preserve">enhance </w:t>
      </w:r>
      <w:r w:rsidR="008335C8" w:rsidRPr="008D757B">
        <w:rPr>
          <w:color w:val="000000" w:themeColor="text1"/>
          <w:sz w:val="22"/>
          <w:szCs w:val="22"/>
        </w:rPr>
        <w:t>student</w:t>
      </w:r>
      <w:r w:rsidRPr="008D757B">
        <w:rPr>
          <w:color w:val="000000" w:themeColor="text1"/>
          <w:sz w:val="22"/>
          <w:szCs w:val="22"/>
        </w:rPr>
        <w:t>s</w:t>
      </w:r>
      <w:r w:rsidR="008335C8" w:rsidRPr="008D757B">
        <w:rPr>
          <w:color w:val="000000" w:themeColor="text1"/>
          <w:sz w:val="22"/>
          <w:szCs w:val="22"/>
        </w:rPr>
        <w:t>’</w:t>
      </w:r>
      <w:r w:rsidRPr="008D757B">
        <w:rPr>
          <w:color w:val="000000" w:themeColor="text1"/>
          <w:sz w:val="22"/>
          <w:szCs w:val="22"/>
        </w:rPr>
        <w:t xml:space="preserve"> depth and breadth of knowledge</w:t>
      </w:r>
      <w:r w:rsidR="004A3D10" w:rsidRPr="008D757B">
        <w:rPr>
          <w:color w:val="000000" w:themeColor="text1"/>
          <w:sz w:val="22"/>
          <w:szCs w:val="22"/>
        </w:rPr>
        <w:t>, as well as advanc</w:t>
      </w:r>
      <w:r w:rsidR="008335C8" w:rsidRPr="008D757B">
        <w:rPr>
          <w:color w:val="000000" w:themeColor="text1"/>
          <w:sz w:val="22"/>
          <w:szCs w:val="22"/>
        </w:rPr>
        <w:t>e</w:t>
      </w:r>
      <w:r w:rsidR="004A3D10" w:rsidRPr="008D757B">
        <w:rPr>
          <w:color w:val="000000" w:themeColor="text1"/>
          <w:sz w:val="22"/>
          <w:szCs w:val="22"/>
        </w:rPr>
        <w:t xml:space="preserve"> their skills </w:t>
      </w:r>
      <w:r w:rsidR="008335C8" w:rsidRPr="008D757B">
        <w:rPr>
          <w:color w:val="000000" w:themeColor="text1"/>
          <w:sz w:val="22"/>
          <w:szCs w:val="22"/>
        </w:rPr>
        <w:t xml:space="preserve">in conducting </w:t>
      </w:r>
      <w:r w:rsidR="004A3D10" w:rsidRPr="008D757B">
        <w:rPr>
          <w:color w:val="000000" w:themeColor="text1"/>
          <w:sz w:val="22"/>
          <w:szCs w:val="22"/>
        </w:rPr>
        <w:t>original research</w:t>
      </w:r>
      <w:r w:rsidRPr="008D757B">
        <w:rPr>
          <w:color w:val="000000" w:themeColor="text1"/>
          <w:sz w:val="22"/>
          <w:szCs w:val="22"/>
        </w:rPr>
        <w:t>.</w:t>
      </w:r>
    </w:p>
    <w:p w14:paraId="1C7C4A3B" w14:textId="77777777" w:rsidR="00737E22" w:rsidRPr="008D757B" w:rsidRDefault="00737E22" w:rsidP="00737E22">
      <w:pPr>
        <w:widowControl w:val="0"/>
        <w:numPr>
          <w:ilvl w:val="0"/>
          <w:numId w:val="8"/>
        </w:numPr>
        <w:rPr>
          <w:color w:val="000000" w:themeColor="text1"/>
          <w:sz w:val="22"/>
          <w:szCs w:val="22"/>
        </w:rPr>
      </w:pPr>
      <w:r w:rsidRPr="008D757B">
        <w:rPr>
          <w:color w:val="000000" w:themeColor="text1"/>
          <w:sz w:val="22"/>
          <w:szCs w:val="22"/>
        </w:rPr>
        <w:t>D</w:t>
      </w:r>
      <w:r w:rsidR="004A3D10" w:rsidRPr="008D757B">
        <w:rPr>
          <w:color w:val="000000" w:themeColor="text1"/>
          <w:sz w:val="22"/>
          <w:szCs w:val="22"/>
        </w:rPr>
        <w:t>epending</w:t>
      </w:r>
      <w:r w:rsidR="008335C8" w:rsidRPr="008D757B">
        <w:rPr>
          <w:color w:val="000000" w:themeColor="text1"/>
          <w:sz w:val="22"/>
          <w:szCs w:val="22"/>
        </w:rPr>
        <w:t xml:space="preserve"> on the research question asked</w:t>
      </w:r>
      <w:r w:rsidR="004A3D10" w:rsidRPr="008D757B">
        <w:rPr>
          <w:color w:val="000000" w:themeColor="text1"/>
          <w:sz w:val="22"/>
          <w:szCs w:val="22"/>
        </w:rPr>
        <w:t xml:space="preserve"> and the nature of the data analyzed, researchers must use</w:t>
      </w:r>
      <w:r w:rsidR="008335C8" w:rsidRPr="008D757B">
        <w:rPr>
          <w:color w:val="000000" w:themeColor="text1"/>
          <w:sz w:val="22"/>
          <w:szCs w:val="22"/>
        </w:rPr>
        <w:t xml:space="preserve"> more complex statistical tools</w:t>
      </w:r>
      <w:r w:rsidR="004A3D10" w:rsidRPr="008D757B">
        <w:rPr>
          <w:color w:val="000000" w:themeColor="text1"/>
          <w:sz w:val="22"/>
          <w:szCs w:val="22"/>
        </w:rPr>
        <w:t xml:space="preserve"> beyond standard regression techniques</w:t>
      </w:r>
      <w:r w:rsidRPr="008D757B">
        <w:rPr>
          <w:color w:val="000000" w:themeColor="text1"/>
          <w:sz w:val="22"/>
          <w:szCs w:val="22"/>
        </w:rPr>
        <w:t>. Students will learn to evaluate the appropriateness of different approaches</w:t>
      </w:r>
      <w:r w:rsidR="004A3D10" w:rsidRPr="008D757B">
        <w:rPr>
          <w:color w:val="000000" w:themeColor="text1"/>
          <w:sz w:val="22"/>
          <w:szCs w:val="22"/>
        </w:rPr>
        <w:t xml:space="preserve"> and techniques</w:t>
      </w:r>
      <w:r w:rsidRPr="008D757B">
        <w:rPr>
          <w:color w:val="000000" w:themeColor="text1"/>
          <w:sz w:val="22"/>
          <w:szCs w:val="22"/>
        </w:rPr>
        <w:t xml:space="preserve"> to answering research questions</w:t>
      </w:r>
      <w:r w:rsidR="004A3D10" w:rsidRPr="008D757B">
        <w:rPr>
          <w:color w:val="000000" w:themeColor="text1"/>
          <w:sz w:val="22"/>
          <w:szCs w:val="22"/>
        </w:rPr>
        <w:t>, depending on the variables available</w:t>
      </w:r>
      <w:r w:rsidRPr="008D757B">
        <w:rPr>
          <w:color w:val="000000" w:themeColor="text1"/>
          <w:sz w:val="22"/>
          <w:szCs w:val="22"/>
        </w:rPr>
        <w:t xml:space="preserve">. </w:t>
      </w:r>
    </w:p>
    <w:p w14:paraId="67386FE8" w14:textId="77777777" w:rsidR="00737E22" w:rsidRPr="008D757B" w:rsidRDefault="004A3D10" w:rsidP="00737E22">
      <w:pPr>
        <w:widowControl w:val="0"/>
        <w:numPr>
          <w:ilvl w:val="0"/>
          <w:numId w:val="8"/>
        </w:numPr>
        <w:rPr>
          <w:color w:val="000000" w:themeColor="text1"/>
          <w:sz w:val="22"/>
          <w:szCs w:val="22"/>
        </w:rPr>
      </w:pPr>
      <w:r w:rsidRPr="008D757B">
        <w:rPr>
          <w:color w:val="000000" w:themeColor="text1"/>
          <w:sz w:val="22"/>
          <w:szCs w:val="22"/>
        </w:rPr>
        <w:t>Students will learn how to output and present research results in a professional manner</w:t>
      </w:r>
      <w:r w:rsidR="00737E22" w:rsidRPr="008D757B">
        <w:rPr>
          <w:color w:val="000000" w:themeColor="text1"/>
          <w:sz w:val="22"/>
          <w:szCs w:val="22"/>
        </w:rPr>
        <w:t xml:space="preserve">. </w:t>
      </w:r>
    </w:p>
    <w:p w14:paraId="7B29F324" w14:textId="1C3AEA44" w:rsidR="00737E22" w:rsidRDefault="00737E22" w:rsidP="00737E22">
      <w:pPr>
        <w:widowControl w:val="0"/>
        <w:numPr>
          <w:ilvl w:val="0"/>
          <w:numId w:val="8"/>
        </w:numPr>
        <w:rPr>
          <w:color w:val="000000" w:themeColor="text1"/>
          <w:sz w:val="22"/>
          <w:szCs w:val="22"/>
        </w:rPr>
      </w:pPr>
      <w:r w:rsidRPr="008D757B">
        <w:rPr>
          <w:color w:val="000000" w:themeColor="text1"/>
          <w:sz w:val="22"/>
          <w:szCs w:val="22"/>
        </w:rPr>
        <w:t xml:space="preserve">This course will further develop </w:t>
      </w:r>
      <w:r w:rsidR="004A3D10" w:rsidRPr="008D757B">
        <w:rPr>
          <w:color w:val="000000" w:themeColor="text1"/>
          <w:sz w:val="22"/>
          <w:szCs w:val="22"/>
        </w:rPr>
        <w:t xml:space="preserve">students’ writing skills and </w:t>
      </w:r>
      <w:r w:rsidR="008335C8" w:rsidRPr="008D757B">
        <w:rPr>
          <w:color w:val="000000" w:themeColor="text1"/>
          <w:sz w:val="22"/>
          <w:szCs w:val="22"/>
        </w:rPr>
        <w:t xml:space="preserve">their </w:t>
      </w:r>
      <w:r w:rsidR="004A3D10" w:rsidRPr="008D757B">
        <w:rPr>
          <w:color w:val="000000" w:themeColor="text1"/>
          <w:sz w:val="22"/>
          <w:szCs w:val="22"/>
        </w:rPr>
        <w:t>comprehension of published research using advanced quantitative research techniques</w:t>
      </w:r>
      <w:r w:rsidRPr="008D757B">
        <w:rPr>
          <w:color w:val="000000" w:themeColor="text1"/>
          <w:sz w:val="22"/>
          <w:szCs w:val="22"/>
        </w:rPr>
        <w:t xml:space="preserve">. </w:t>
      </w:r>
    </w:p>
    <w:p w14:paraId="0BFB7E8E" w14:textId="77777777" w:rsidR="008D1F31" w:rsidRPr="008D757B" w:rsidRDefault="008D1F31" w:rsidP="00E61E93">
      <w:pPr>
        <w:pStyle w:val="Default"/>
        <w:rPr>
          <w:rFonts w:ascii="Times New Roman" w:hAnsi="Times New Roman" w:cs="Times New Roman"/>
          <w:color w:val="000000" w:themeColor="text1"/>
          <w:sz w:val="22"/>
          <w:szCs w:val="22"/>
          <w:u w:val="single"/>
        </w:rPr>
      </w:pPr>
    </w:p>
    <w:p w14:paraId="4A32C2DC" w14:textId="77777777" w:rsidR="008D1F31" w:rsidRPr="008D757B" w:rsidRDefault="008D1F31" w:rsidP="00E61E93">
      <w:pPr>
        <w:pStyle w:val="Default"/>
        <w:rPr>
          <w:rFonts w:ascii="Times New Roman" w:hAnsi="Times New Roman" w:cs="Times New Roman"/>
          <w:color w:val="000000" w:themeColor="text1"/>
          <w:sz w:val="22"/>
          <w:szCs w:val="22"/>
          <w:shd w:val="clear" w:color="auto" w:fill="FFFFFF"/>
        </w:rPr>
      </w:pPr>
      <w:r w:rsidRPr="00406C09">
        <w:rPr>
          <w:rFonts w:ascii="Times New Roman" w:hAnsi="Times New Roman" w:cs="Times New Roman"/>
          <w:b/>
          <w:bCs/>
          <w:color w:val="000000" w:themeColor="text1"/>
          <w:sz w:val="22"/>
          <w:szCs w:val="22"/>
          <w:u w:val="single"/>
          <w:shd w:val="clear" w:color="auto" w:fill="FFFFFF"/>
        </w:rPr>
        <w:t>PREREQUISITE</w:t>
      </w:r>
      <w:r w:rsidRPr="00406C09">
        <w:rPr>
          <w:rFonts w:ascii="Times New Roman" w:hAnsi="Times New Roman" w:cs="Times New Roman"/>
          <w:b/>
          <w:bCs/>
          <w:color w:val="000000" w:themeColor="text1"/>
          <w:sz w:val="22"/>
          <w:szCs w:val="22"/>
          <w:shd w:val="clear" w:color="auto" w:fill="FFFFFF"/>
        </w:rPr>
        <w:t>:</w:t>
      </w:r>
      <w:r w:rsidRPr="008D757B">
        <w:rPr>
          <w:rFonts w:ascii="Times New Roman" w:hAnsi="Times New Roman" w:cs="Times New Roman"/>
          <w:color w:val="000000" w:themeColor="text1"/>
          <w:sz w:val="22"/>
          <w:szCs w:val="22"/>
          <w:shd w:val="clear" w:color="auto" w:fill="FFFFFF"/>
        </w:rPr>
        <w:t xml:space="preserve"> SOCIOL 3FF3 and enrolment in Level IV of any </w:t>
      </w:r>
      <w:proofErr w:type="spellStart"/>
      <w:r w:rsidRPr="008D757B">
        <w:rPr>
          <w:rFonts w:ascii="Times New Roman" w:hAnsi="Times New Roman" w:cs="Times New Roman"/>
          <w:color w:val="000000" w:themeColor="text1"/>
          <w:sz w:val="22"/>
          <w:szCs w:val="22"/>
          <w:shd w:val="clear" w:color="auto" w:fill="FFFFFF"/>
        </w:rPr>
        <w:t>Honours</w:t>
      </w:r>
      <w:proofErr w:type="spellEnd"/>
      <w:r w:rsidRPr="008D757B">
        <w:rPr>
          <w:rFonts w:ascii="Times New Roman" w:hAnsi="Times New Roman" w:cs="Times New Roman"/>
          <w:color w:val="000000" w:themeColor="text1"/>
          <w:sz w:val="22"/>
          <w:szCs w:val="22"/>
          <w:shd w:val="clear" w:color="auto" w:fill="FFFFFF"/>
        </w:rPr>
        <w:t xml:space="preserve"> Sociology (Specialist Option) program or permission of the department.</w:t>
      </w:r>
    </w:p>
    <w:p w14:paraId="3F2FCBF0" w14:textId="25BA2D48" w:rsidR="004D62F9" w:rsidRPr="00283B78" w:rsidRDefault="008D1F31" w:rsidP="00283B78">
      <w:pPr>
        <w:pStyle w:val="Default"/>
        <w:rPr>
          <w:rFonts w:ascii="Times New Roman" w:hAnsi="Times New Roman" w:cs="Times New Roman"/>
          <w:color w:val="000000" w:themeColor="text1"/>
          <w:sz w:val="22"/>
          <w:szCs w:val="22"/>
        </w:rPr>
      </w:pPr>
      <w:r w:rsidRPr="008D757B">
        <w:rPr>
          <w:rFonts w:ascii="Times New Roman" w:hAnsi="Times New Roman" w:cs="Times New Roman"/>
          <w:color w:val="000000" w:themeColor="text1"/>
          <w:sz w:val="22"/>
          <w:szCs w:val="22"/>
        </w:rPr>
        <w:br/>
      </w:r>
      <w:r w:rsidRPr="00406C09">
        <w:rPr>
          <w:rFonts w:ascii="Times New Roman" w:hAnsi="Times New Roman" w:cs="Times New Roman"/>
          <w:b/>
          <w:bCs/>
          <w:color w:val="000000" w:themeColor="text1"/>
          <w:sz w:val="22"/>
          <w:szCs w:val="22"/>
          <w:u w:val="single"/>
          <w:shd w:val="clear" w:color="auto" w:fill="FFFFFF"/>
        </w:rPr>
        <w:t>ANTIREQUISITE</w:t>
      </w:r>
      <w:r w:rsidRPr="00406C09">
        <w:rPr>
          <w:rFonts w:ascii="Times New Roman" w:hAnsi="Times New Roman" w:cs="Times New Roman"/>
          <w:b/>
          <w:bCs/>
          <w:color w:val="000000" w:themeColor="text1"/>
          <w:sz w:val="22"/>
          <w:szCs w:val="22"/>
          <w:shd w:val="clear" w:color="auto" w:fill="FFFFFF"/>
        </w:rPr>
        <w:t>:</w:t>
      </w:r>
      <w:r w:rsidRPr="008D757B">
        <w:rPr>
          <w:rFonts w:ascii="Times New Roman" w:hAnsi="Times New Roman" w:cs="Times New Roman"/>
          <w:color w:val="000000" w:themeColor="text1"/>
          <w:sz w:val="22"/>
          <w:szCs w:val="22"/>
          <w:shd w:val="clear" w:color="auto" w:fill="FFFFFF"/>
        </w:rPr>
        <w:t xml:space="preserve"> SOCIOL 3H06 A/B</w:t>
      </w:r>
      <w:r w:rsidR="00560A75" w:rsidRPr="008D757B">
        <w:rPr>
          <w:rFonts w:ascii="Times New Roman" w:hAnsi="Times New Roman" w:cs="Times New Roman"/>
          <w:bCs/>
          <w:iCs/>
          <w:color w:val="000000" w:themeColor="text1"/>
          <w:sz w:val="22"/>
          <w:szCs w:val="22"/>
        </w:rPr>
        <w:t>.</w:t>
      </w:r>
      <w:r w:rsidR="00E61E93" w:rsidRPr="008D757B">
        <w:rPr>
          <w:rFonts w:ascii="Times New Roman" w:hAnsi="Times New Roman" w:cs="Times New Roman"/>
          <w:bCs/>
          <w:iCs/>
          <w:color w:val="000000" w:themeColor="text1"/>
          <w:sz w:val="22"/>
          <w:szCs w:val="22"/>
        </w:rPr>
        <w:t xml:space="preserve"> </w:t>
      </w:r>
      <w:r w:rsidR="004D62F9" w:rsidRPr="008D757B">
        <w:rPr>
          <w:color w:val="000000" w:themeColor="text1"/>
          <w:sz w:val="22"/>
          <w:szCs w:val="22"/>
          <w:u w:val="single"/>
        </w:rPr>
        <w:br w:type="page"/>
      </w:r>
    </w:p>
    <w:p w14:paraId="1F5705C8" w14:textId="560955DC" w:rsidR="00E61E93" w:rsidRPr="00406C09" w:rsidRDefault="008335C8" w:rsidP="00E61E93">
      <w:pPr>
        <w:pStyle w:val="Default"/>
        <w:rPr>
          <w:rFonts w:ascii="Times New Roman" w:hAnsi="Times New Roman" w:cs="Times New Roman"/>
          <w:b/>
          <w:bCs/>
          <w:color w:val="000000" w:themeColor="text1"/>
          <w:sz w:val="22"/>
          <w:szCs w:val="22"/>
          <w:u w:val="single"/>
        </w:rPr>
      </w:pPr>
      <w:r w:rsidRPr="00406C09">
        <w:rPr>
          <w:rFonts w:ascii="Times New Roman" w:hAnsi="Times New Roman" w:cs="Times New Roman"/>
          <w:b/>
          <w:bCs/>
          <w:color w:val="000000" w:themeColor="text1"/>
          <w:sz w:val="22"/>
          <w:szCs w:val="22"/>
          <w:u w:val="single"/>
        </w:rPr>
        <w:lastRenderedPageBreak/>
        <w:t xml:space="preserve">OVERVIEW </w:t>
      </w:r>
    </w:p>
    <w:p w14:paraId="68858D9D" w14:textId="5396BB6A" w:rsidR="00E61E93" w:rsidRPr="008D757B" w:rsidRDefault="00E61E93" w:rsidP="00E61E93">
      <w:pPr>
        <w:pStyle w:val="Default"/>
        <w:rPr>
          <w:rFonts w:ascii="Times New Roman" w:hAnsi="Times New Roman" w:cs="Times New Roman"/>
          <w:color w:val="000000" w:themeColor="text1"/>
          <w:sz w:val="22"/>
          <w:szCs w:val="22"/>
        </w:rPr>
      </w:pPr>
      <w:r w:rsidRPr="008D757B">
        <w:rPr>
          <w:rFonts w:ascii="Times New Roman" w:hAnsi="Times New Roman" w:cs="Times New Roman"/>
          <w:color w:val="000000" w:themeColor="text1"/>
          <w:sz w:val="22"/>
          <w:szCs w:val="22"/>
        </w:rPr>
        <w:t xml:space="preserve">This course is a follow-up to a first methods course that includes some introduction to descriptive and inferential statistics and the logic of </w:t>
      </w:r>
      <w:r w:rsidR="00BD5487" w:rsidRPr="008D757B">
        <w:rPr>
          <w:rFonts w:ascii="Times New Roman" w:hAnsi="Times New Roman" w:cs="Times New Roman"/>
          <w:color w:val="000000" w:themeColor="text1"/>
          <w:sz w:val="22"/>
          <w:szCs w:val="22"/>
        </w:rPr>
        <w:t>hypothesis testing</w:t>
      </w:r>
      <w:r w:rsidRPr="008D757B">
        <w:rPr>
          <w:rFonts w:ascii="Times New Roman" w:hAnsi="Times New Roman" w:cs="Times New Roman"/>
          <w:color w:val="000000" w:themeColor="text1"/>
          <w:sz w:val="22"/>
          <w:szCs w:val="22"/>
        </w:rPr>
        <w:t xml:space="preserve">. We begin by going back to go forward, reviewing some material on the fundamental building blocks of statistical theory and statistical inference. </w:t>
      </w:r>
    </w:p>
    <w:p w14:paraId="6696B692" w14:textId="77777777" w:rsidR="00E61E93" w:rsidRPr="008D757B" w:rsidRDefault="00E61E93" w:rsidP="00E61E93">
      <w:pPr>
        <w:pStyle w:val="Default"/>
        <w:rPr>
          <w:rFonts w:ascii="Times New Roman" w:hAnsi="Times New Roman" w:cs="Times New Roman"/>
          <w:color w:val="000000" w:themeColor="text1"/>
          <w:sz w:val="22"/>
          <w:szCs w:val="22"/>
        </w:rPr>
      </w:pPr>
    </w:p>
    <w:p w14:paraId="3EE6E684" w14:textId="6693D245" w:rsidR="00E61E93" w:rsidRPr="008D757B" w:rsidRDefault="00E61E93" w:rsidP="00E61E93">
      <w:pPr>
        <w:pStyle w:val="Default"/>
        <w:rPr>
          <w:rFonts w:ascii="Times New Roman" w:hAnsi="Times New Roman" w:cs="Times New Roman"/>
          <w:color w:val="000000" w:themeColor="text1"/>
          <w:sz w:val="22"/>
          <w:szCs w:val="22"/>
        </w:rPr>
      </w:pPr>
      <w:r w:rsidRPr="008D757B">
        <w:rPr>
          <w:rFonts w:ascii="Times New Roman" w:hAnsi="Times New Roman" w:cs="Times New Roman"/>
          <w:color w:val="000000" w:themeColor="text1"/>
          <w:sz w:val="22"/>
          <w:szCs w:val="22"/>
        </w:rPr>
        <w:t xml:space="preserve">We will </w:t>
      </w:r>
      <w:r w:rsidR="00BD5487" w:rsidRPr="008D757B">
        <w:rPr>
          <w:rFonts w:ascii="Times New Roman" w:hAnsi="Times New Roman" w:cs="Times New Roman"/>
          <w:color w:val="000000" w:themeColor="text1"/>
          <w:sz w:val="22"/>
          <w:szCs w:val="22"/>
        </w:rPr>
        <w:t xml:space="preserve">then advance our understanding of </w:t>
      </w:r>
      <w:r w:rsidRPr="008D757B">
        <w:rPr>
          <w:rFonts w:ascii="Times New Roman" w:hAnsi="Times New Roman" w:cs="Times New Roman"/>
          <w:color w:val="000000" w:themeColor="text1"/>
          <w:sz w:val="22"/>
          <w:szCs w:val="22"/>
        </w:rPr>
        <w:t>the nature of association and the logic of controlling for variables</w:t>
      </w:r>
      <w:r w:rsidR="00065986" w:rsidRPr="008D757B">
        <w:rPr>
          <w:rFonts w:ascii="Times New Roman" w:hAnsi="Times New Roman" w:cs="Times New Roman"/>
          <w:color w:val="000000" w:themeColor="text1"/>
          <w:sz w:val="22"/>
          <w:szCs w:val="22"/>
        </w:rPr>
        <w:t xml:space="preserve">, and then introduce regression, </w:t>
      </w:r>
      <w:r w:rsidRPr="008D757B">
        <w:rPr>
          <w:rFonts w:ascii="Times New Roman" w:hAnsi="Times New Roman" w:cs="Times New Roman"/>
          <w:color w:val="000000" w:themeColor="text1"/>
          <w:sz w:val="22"/>
          <w:szCs w:val="22"/>
        </w:rPr>
        <w:t>correlation, and multiple regression. Multiple regression is a universal technique used</w:t>
      </w:r>
      <w:r w:rsidR="00065986" w:rsidRPr="008D757B">
        <w:rPr>
          <w:rFonts w:ascii="Times New Roman" w:hAnsi="Times New Roman" w:cs="Times New Roman"/>
          <w:color w:val="000000" w:themeColor="text1"/>
          <w:sz w:val="22"/>
          <w:szCs w:val="22"/>
        </w:rPr>
        <w:t xml:space="preserve"> in most disciplines that apply </w:t>
      </w:r>
      <w:r w:rsidRPr="008D757B">
        <w:rPr>
          <w:rFonts w:ascii="Times New Roman" w:hAnsi="Times New Roman" w:cs="Times New Roman"/>
          <w:color w:val="000000" w:themeColor="text1"/>
          <w:sz w:val="22"/>
          <w:szCs w:val="22"/>
        </w:rPr>
        <w:t>quantitative data</w:t>
      </w:r>
      <w:r w:rsidR="00065986" w:rsidRPr="008D757B">
        <w:rPr>
          <w:rFonts w:ascii="Times New Roman" w:hAnsi="Times New Roman" w:cs="Times New Roman"/>
          <w:color w:val="000000" w:themeColor="text1"/>
          <w:sz w:val="22"/>
          <w:szCs w:val="22"/>
        </w:rPr>
        <w:t xml:space="preserve"> analysis.</w:t>
      </w:r>
    </w:p>
    <w:p w14:paraId="3B2629E0" w14:textId="77777777" w:rsidR="00E61E93" w:rsidRPr="008D757B" w:rsidRDefault="00E61E93" w:rsidP="00E61E93">
      <w:pPr>
        <w:pStyle w:val="Default"/>
        <w:rPr>
          <w:rFonts w:ascii="Times New Roman" w:hAnsi="Times New Roman" w:cs="Times New Roman"/>
          <w:color w:val="000000" w:themeColor="text1"/>
          <w:sz w:val="22"/>
          <w:szCs w:val="22"/>
        </w:rPr>
      </w:pPr>
    </w:p>
    <w:p w14:paraId="42213AA3" w14:textId="77777777" w:rsidR="00E61E93" w:rsidRPr="008D757B" w:rsidRDefault="00E61E93" w:rsidP="00E61E93">
      <w:pPr>
        <w:pStyle w:val="Default"/>
        <w:rPr>
          <w:rFonts w:ascii="Times New Roman" w:hAnsi="Times New Roman" w:cs="Times New Roman"/>
          <w:color w:val="000000" w:themeColor="text1"/>
          <w:sz w:val="22"/>
          <w:szCs w:val="22"/>
        </w:rPr>
      </w:pPr>
      <w:r w:rsidRPr="008D757B">
        <w:rPr>
          <w:rFonts w:ascii="Times New Roman" w:hAnsi="Times New Roman" w:cs="Times New Roman"/>
          <w:color w:val="000000" w:themeColor="text1"/>
          <w:sz w:val="22"/>
          <w:szCs w:val="22"/>
        </w:rPr>
        <w:t xml:space="preserve">Near the end of the course, we will consider the extensions of this model, including interaction effects between variables (intersections), nonlinear relationships, and logistic regression for dichotomous outcomes. </w:t>
      </w:r>
    </w:p>
    <w:p w14:paraId="0FD344E7" w14:textId="77777777" w:rsidR="00BC2A02" w:rsidRPr="008D757B" w:rsidRDefault="00BC2A02" w:rsidP="00E61E93">
      <w:pPr>
        <w:pStyle w:val="Default"/>
        <w:rPr>
          <w:rFonts w:ascii="Times New Roman" w:hAnsi="Times New Roman" w:cs="Times New Roman"/>
          <w:color w:val="000000" w:themeColor="text1"/>
          <w:sz w:val="22"/>
          <w:szCs w:val="22"/>
          <w:u w:val="single"/>
        </w:rPr>
      </w:pPr>
    </w:p>
    <w:p w14:paraId="61CF042A" w14:textId="77777777" w:rsidR="002F3C82" w:rsidRPr="00406C09" w:rsidRDefault="002F3C82" w:rsidP="002F3C82">
      <w:pPr>
        <w:widowControl w:val="0"/>
        <w:rPr>
          <w:b/>
          <w:bCs/>
          <w:color w:val="000000" w:themeColor="text1"/>
          <w:sz w:val="22"/>
          <w:szCs w:val="22"/>
          <w:u w:val="single"/>
        </w:rPr>
      </w:pPr>
      <w:r w:rsidRPr="00406C09">
        <w:rPr>
          <w:b/>
          <w:bCs/>
          <w:color w:val="000000" w:themeColor="text1"/>
          <w:sz w:val="22"/>
          <w:szCs w:val="22"/>
          <w:u w:val="single"/>
        </w:rPr>
        <w:t>CLASS FORMAT</w:t>
      </w:r>
    </w:p>
    <w:p w14:paraId="6210E45F" w14:textId="2328CFE5" w:rsidR="002F3C82" w:rsidRPr="000C3361" w:rsidRDefault="002F3C82" w:rsidP="00E61E93">
      <w:pPr>
        <w:pStyle w:val="Default"/>
        <w:rPr>
          <w:rFonts w:ascii="Times New Roman" w:hAnsi="Times New Roman" w:cs="Times New Roman"/>
          <w:bCs/>
          <w:iCs/>
          <w:color w:val="000000" w:themeColor="text1"/>
          <w:sz w:val="22"/>
          <w:szCs w:val="22"/>
        </w:rPr>
      </w:pPr>
      <w:r w:rsidRPr="003C5FD8">
        <w:rPr>
          <w:rFonts w:ascii="Times New Roman" w:hAnsi="Times New Roman" w:cs="Times New Roman"/>
          <w:bCs/>
          <w:iCs/>
          <w:color w:val="000000" w:themeColor="text1"/>
          <w:sz w:val="22"/>
          <w:szCs w:val="22"/>
        </w:rPr>
        <w:t xml:space="preserve">Lectures will be </w:t>
      </w:r>
      <w:r w:rsidR="001A16A8">
        <w:rPr>
          <w:rFonts w:ascii="Times New Roman" w:hAnsi="Times New Roman" w:cs="Times New Roman"/>
          <w:bCs/>
          <w:iCs/>
          <w:color w:val="000000" w:themeColor="text1"/>
          <w:sz w:val="22"/>
          <w:szCs w:val="22"/>
        </w:rPr>
        <w:t>in-person</w:t>
      </w:r>
      <w:r w:rsidRPr="003C5FD8">
        <w:rPr>
          <w:rFonts w:ascii="Times New Roman" w:hAnsi="Times New Roman" w:cs="Times New Roman"/>
          <w:bCs/>
          <w:iCs/>
          <w:color w:val="000000" w:themeColor="text1"/>
          <w:sz w:val="22"/>
          <w:szCs w:val="22"/>
        </w:rPr>
        <w:t>, including lab</w:t>
      </w:r>
      <w:r w:rsidR="001A16A8">
        <w:rPr>
          <w:rFonts w:ascii="Times New Roman" w:hAnsi="Times New Roman" w:cs="Times New Roman"/>
          <w:bCs/>
          <w:iCs/>
          <w:color w:val="000000" w:themeColor="text1"/>
          <w:sz w:val="22"/>
          <w:szCs w:val="22"/>
        </w:rPr>
        <w:t>oratory time.</w:t>
      </w:r>
      <w:r w:rsidRPr="003C5FD8">
        <w:rPr>
          <w:rFonts w:ascii="Times New Roman" w:hAnsi="Times New Roman" w:cs="Times New Roman"/>
          <w:bCs/>
          <w:iCs/>
          <w:color w:val="000000" w:themeColor="text1"/>
          <w:sz w:val="22"/>
          <w:szCs w:val="22"/>
        </w:rPr>
        <w:t xml:space="preserve"> Tutorials will be led by the TA and will serve as a lab for students to learn</w:t>
      </w:r>
      <w:r w:rsidR="0084213D">
        <w:rPr>
          <w:rFonts w:ascii="Times New Roman" w:hAnsi="Times New Roman" w:cs="Times New Roman"/>
          <w:bCs/>
          <w:iCs/>
          <w:color w:val="000000" w:themeColor="text1"/>
          <w:sz w:val="22"/>
          <w:szCs w:val="22"/>
        </w:rPr>
        <w:t xml:space="preserve"> a statistical software program</w:t>
      </w:r>
      <w:r w:rsidRPr="003C5FD8">
        <w:rPr>
          <w:rFonts w:ascii="Times New Roman" w:hAnsi="Times New Roman" w:cs="Times New Roman"/>
          <w:bCs/>
          <w:iCs/>
          <w:color w:val="000000" w:themeColor="text1"/>
          <w:sz w:val="22"/>
          <w:szCs w:val="22"/>
        </w:rPr>
        <w:t>.</w:t>
      </w:r>
      <w:r w:rsidRPr="000C3361">
        <w:rPr>
          <w:rFonts w:ascii="Times New Roman" w:hAnsi="Times New Roman" w:cs="Times New Roman"/>
          <w:bCs/>
          <w:iCs/>
          <w:color w:val="000000" w:themeColor="text1"/>
          <w:sz w:val="22"/>
          <w:szCs w:val="22"/>
        </w:rPr>
        <w:t xml:space="preserve"> </w:t>
      </w:r>
    </w:p>
    <w:p w14:paraId="0DF742EC" w14:textId="77777777" w:rsidR="002F3C82" w:rsidRPr="00884243" w:rsidRDefault="002F3C82" w:rsidP="00E61E93">
      <w:pPr>
        <w:pStyle w:val="Default"/>
        <w:rPr>
          <w:rFonts w:ascii="Times New Roman" w:hAnsi="Times New Roman" w:cs="Times New Roman"/>
          <w:color w:val="000000" w:themeColor="text1"/>
          <w:sz w:val="22"/>
          <w:szCs w:val="22"/>
          <w:u w:val="single"/>
        </w:rPr>
      </w:pPr>
    </w:p>
    <w:p w14:paraId="3707028C" w14:textId="57CE1FD9" w:rsidR="00B91374" w:rsidRDefault="00065986" w:rsidP="00E61E93">
      <w:pPr>
        <w:pStyle w:val="Default"/>
        <w:rPr>
          <w:rFonts w:ascii="Times New Roman" w:hAnsi="Times New Roman" w:cs="Times New Roman"/>
          <w:b/>
          <w:bCs/>
          <w:color w:val="000000" w:themeColor="text1"/>
          <w:sz w:val="22"/>
          <w:szCs w:val="22"/>
          <w:u w:val="single"/>
        </w:rPr>
      </w:pPr>
      <w:r w:rsidRPr="00406C09">
        <w:rPr>
          <w:rFonts w:ascii="Times New Roman" w:hAnsi="Times New Roman" w:cs="Times New Roman"/>
          <w:b/>
          <w:bCs/>
          <w:color w:val="000000" w:themeColor="text1"/>
          <w:sz w:val="22"/>
          <w:szCs w:val="22"/>
          <w:u w:val="single"/>
        </w:rPr>
        <w:t>STATISTICAL SOFTWARE</w:t>
      </w:r>
    </w:p>
    <w:p w14:paraId="775FFD5B" w14:textId="458C8232" w:rsidR="007C0FC7" w:rsidRDefault="007C0FC7" w:rsidP="007C0FC7">
      <w:pPr>
        <w:pStyle w:val="Default"/>
        <w:rPr>
          <w:rFonts w:ascii="Times New Roman" w:eastAsia="Times New Roman" w:hAnsi="Times New Roman" w:cs="Times New Roman"/>
          <w:color w:val="auto"/>
          <w:sz w:val="22"/>
          <w:szCs w:val="22"/>
          <w:lang w:val="en-CA"/>
        </w:rPr>
      </w:pPr>
      <w:r w:rsidRPr="005B1222">
        <w:rPr>
          <w:rFonts w:ascii="Times New Roman" w:eastAsia="Times New Roman" w:hAnsi="Times New Roman" w:cs="Times New Roman"/>
          <w:color w:val="auto"/>
          <w:sz w:val="22"/>
          <w:szCs w:val="22"/>
          <w:lang w:val="en-CA"/>
        </w:rPr>
        <w:t xml:space="preserve">Students can access the required computer software during tutorial/lab time. We will be using the </w:t>
      </w:r>
      <w:r w:rsidRPr="005B1222">
        <w:rPr>
          <w:rFonts w:ascii="Times New Roman" w:eastAsia="Times New Roman" w:hAnsi="Times New Roman" w:cs="Times New Roman"/>
          <w:i/>
          <w:color w:val="auto"/>
          <w:sz w:val="22"/>
          <w:szCs w:val="22"/>
          <w:lang w:val="en-CA"/>
        </w:rPr>
        <w:t>Statistical Package for the Social Sciences</w:t>
      </w:r>
      <w:r w:rsidRPr="005B1222">
        <w:rPr>
          <w:rFonts w:ascii="Times New Roman" w:eastAsia="Times New Roman" w:hAnsi="Times New Roman" w:cs="Times New Roman"/>
          <w:color w:val="auto"/>
          <w:sz w:val="22"/>
          <w:szCs w:val="22"/>
          <w:lang w:val="en-CA"/>
        </w:rPr>
        <w:t xml:space="preserve"> (SPSS</w:t>
      </w:r>
      <w:proofErr w:type="gramStart"/>
      <w:r w:rsidRPr="005B1222">
        <w:rPr>
          <w:rFonts w:ascii="Times New Roman" w:eastAsia="Times New Roman" w:hAnsi="Times New Roman" w:cs="Times New Roman"/>
          <w:color w:val="auto"/>
          <w:sz w:val="22"/>
          <w:szCs w:val="22"/>
          <w:lang w:val="en-CA"/>
        </w:rPr>
        <w:t>);</w:t>
      </w:r>
      <w:proofErr w:type="gramEnd"/>
      <w:r w:rsidRPr="005B1222">
        <w:rPr>
          <w:rFonts w:ascii="Times New Roman" w:eastAsia="Times New Roman" w:hAnsi="Times New Roman" w:cs="Times New Roman"/>
          <w:color w:val="auto"/>
          <w:sz w:val="22"/>
          <w:szCs w:val="22"/>
          <w:lang w:val="en-CA"/>
        </w:rPr>
        <w:t xml:space="preserve"> a popular program among social scientists, public organizations, and private businesses. You are not required to buy this program for your personal computer; however, the bookstore has student versions available for purchase if you so desire</w:t>
      </w:r>
      <w:r w:rsidR="00532C93">
        <w:rPr>
          <w:rFonts w:ascii="Times New Roman" w:eastAsia="Times New Roman" w:hAnsi="Times New Roman" w:cs="Times New Roman"/>
          <w:color w:val="auto"/>
          <w:sz w:val="22"/>
          <w:szCs w:val="22"/>
          <w:lang w:val="en-CA"/>
        </w:rPr>
        <w:t xml:space="preserve"> </w:t>
      </w:r>
      <w:r w:rsidR="00532C93" w:rsidRPr="003C5FD8">
        <w:rPr>
          <w:rFonts w:ascii="Times New Roman" w:hAnsi="Times New Roman" w:cs="Times New Roman"/>
          <w:sz w:val="22"/>
          <w:szCs w:val="22"/>
          <w:lang w:val="en-CA"/>
        </w:rPr>
        <w:t>(</w:t>
      </w:r>
      <w:r w:rsidR="00532C93" w:rsidRPr="003C5FD8">
        <w:rPr>
          <w:rStyle w:val="Hyperlink"/>
          <w:rFonts w:ascii="Times New Roman" w:hAnsi="Times New Roman" w:cs="Times New Roman"/>
          <w:sz w:val="22"/>
          <w:szCs w:val="22"/>
          <w:lang w:val="en-CA"/>
        </w:rPr>
        <w:t>https://campusstore.mcmaster.ca/computers/software-licences.html</w:t>
      </w:r>
      <w:r w:rsidR="00532C93" w:rsidRPr="003C5FD8">
        <w:rPr>
          <w:rFonts w:ascii="Times New Roman" w:hAnsi="Times New Roman" w:cs="Times New Roman"/>
          <w:sz w:val="22"/>
          <w:szCs w:val="22"/>
          <w:lang w:val="en-CA"/>
        </w:rPr>
        <w:t>)</w:t>
      </w:r>
      <w:r w:rsidRPr="005B1222">
        <w:rPr>
          <w:rFonts w:ascii="Times New Roman" w:eastAsia="Times New Roman" w:hAnsi="Times New Roman" w:cs="Times New Roman"/>
          <w:color w:val="auto"/>
          <w:sz w:val="22"/>
          <w:szCs w:val="22"/>
          <w:lang w:val="en-CA"/>
        </w:rPr>
        <w:t>. Details about how to use SPSS are provided in the course text. I will also post reference resources and learning aids on Avenue to Learn for those students who prefer additional instruction of SPSS</w:t>
      </w:r>
      <w:r>
        <w:rPr>
          <w:rFonts w:ascii="Times New Roman" w:eastAsia="Times New Roman" w:hAnsi="Times New Roman" w:cs="Times New Roman"/>
          <w:color w:val="auto"/>
          <w:sz w:val="22"/>
          <w:szCs w:val="22"/>
          <w:lang w:val="en-CA"/>
        </w:rPr>
        <w:t>.</w:t>
      </w:r>
    </w:p>
    <w:p w14:paraId="1ED6FD0B" w14:textId="77777777" w:rsidR="005B1222" w:rsidRPr="008D757B" w:rsidRDefault="005B1222" w:rsidP="00B91374">
      <w:pPr>
        <w:pStyle w:val="Default"/>
        <w:rPr>
          <w:rFonts w:ascii="Times New Roman" w:hAnsi="Times New Roman" w:cs="Times New Roman"/>
          <w:color w:val="000000" w:themeColor="text1"/>
          <w:sz w:val="22"/>
          <w:szCs w:val="22"/>
        </w:rPr>
      </w:pPr>
    </w:p>
    <w:p w14:paraId="167256DF" w14:textId="77777777" w:rsidR="00E61E93" w:rsidRPr="00406C09" w:rsidRDefault="00065986" w:rsidP="00E61E93">
      <w:pPr>
        <w:pStyle w:val="Default"/>
        <w:rPr>
          <w:rFonts w:ascii="Times New Roman" w:hAnsi="Times New Roman" w:cs="Times New Roman"/>
          <w:b/>
          <w:bCs/>
          <w:color w:val="000000" w:themeColor="text1"/>
          <w:sz w:val="22"/>
          <w:szCs w:val="22"/>
          <w:u w:val="single"/>
        </w:rPr>
      </w:pPr>
      <w:r w:rsidRPr="00406C09">
        <w:rPr>
          <w:rFonts w:ascii="Times New Roman" w:hAnsi="Times New Roman" w:cs="Times New Roman"/>
          <w:b/>
          <w:bCs/>
          <w:color w:val="000000" w:themeColor="text1"/>
          <w:sz w:val="22"/>
          <w:szCs w:val="22"/>
          <w:u w:val="single"/>
        </w:rPr>
        <w:t xml:space="preserve">REQUIRED WORK </w:t>
      </w:r>
    </w:p>
    <w:p w14:paraId="3B7B6122" w14:textId="01FB8F4A" w:rsidR="003612C1" w:rsidRPr="008D757B" w:rsidRDefault="003612C1" w:rsidP="00E61E93">
      <w:pPr>
        <w:pStyle w:val="Default"/>
        <w:rPr>
          <w:rFonts w:ascii="Times New Roman" w:hAnsi="Times New Roman" w:cs="Times New Roman"/>
          <w:b/>
          <w:i/>
          <w:color w:val="000000" w:themeColor="text1"/>
          <w:sz w:val="22"/>
          <w:szCs w:val="22"/>
        </w:rPr>
      </w:pPr>
      <w:r w:rsidRPr="008D757B">
        <w:rPr>
          <w:rFonts w:ascii="Times New Roman" w:hAnsi="Times New Roman" w:cs="Times New Roman"/>
          <w:b/>
          <w:i/>
          <w:color w:val="000000" w:themeColor="text1"/>
          <w:sz w:val="22"/>
          <w:szCs w:val="22"/>
        </w:rPr>
        <w:t>Assignments</w:t>
      </w:r>
      <w:r w:rsidR="00BC2A02" w:rsidRPr="008D757B">
        <w:rPr>
          <w:rFonts w:ascii="Times New Roman" w:hAnsi="Times New Roman" w:cs="Times New Roman"/>
          <w:b/>
          <w:i/>
          <w:color w:val="000000" w:themeColor="text1"/>
          <w:sz w:val="22"/>
          <w:szCs w:val="22"/>
        </w:rPr>
        <w:t xml:space="preserve"> </w:t>
      </w:r>
    </w:p>
    <w:p w14:paraId="7CFE0825" w14:textId="78A9B995" w:rsidR="00B30C1F" w:rsidRPr="000C3361" w:rsidRDefault="00E61E93" w:rsidP="00B30C1F">
      <w:pPr>
        <w:pStyle w:val="Default"/>
        <w:rPr>
          <w:rFonts w:ascii="Times New Roman" w:hAnsi="Times New Roman" w:cs="Times New Roman"/>
          <w:color w:val="000000" w:themeColor="text1"/>
          <w:sz w:val="22"/>
          <w:szCs w:val="22"/>
        </w:rPr>
      </w:pPr>
      <w:r w:rsidRPr="000C3361">
        <w:rPr>
          <w:rFonts w:ascii="Times New Roman" w:hAnsi="Times New Roman" w:cs="Times New Roman"/>
          <w:color w:val="000000" w:themeColor="text1"/>
          <w:sz w:val="22"/>
          <w:szCs w:val="22"/>
        </w:rPr>
        <w:t xml:space="preserve">There will be </w:t>
      </w:r>
      <w:r w:rsidR="00004829" w:rsidRPr="000C3361">
        <w:rPr>
          <w:rFonts w:ascii="Times New Roman" w:hAnsi="Times New Roman" w:cs="Times New Roman"/>
          <w:color w:val="000000" w:themeColor="text1"/>
          <w:sz w:val="22"/>
          <w:szCs w:val="22"/>
        </w:rPr>
        <w:t>two assignments to complete in this course. The first, is a</w:t>
      </w:r>
      <w:r w:rsidR="004A335C" w:rsidRPr="000C3361">
        <w:rPr>
          <w:rFonts w:ascii="Times New Roman" w:hAnsi="Times New Roman" w:cs="Times New Roman"/>
          <w:color w:val="000000" w:themeColor="text1"/>
          <w:sz w:val="22"/>
          <w:szCs w:val="22"/>
        </w:rPr>
        <w:t xml:space="preserve"> </w:t>
      </w:r>
      <w:r w:rsidRPr="000C3361">
        <w:rPr>
          <w:rFonts w:ascii="Times New Roman" w:hAnsi="Times New Roman" w:cs="Times New Roman"/>
          <w:color w:val="000000" w:themeColor="text1"/>
          <w:sz w:val="22"/>
          <w:szCs w:val="22"/>
        </w:rPr>
        <w:t>computer assignment in which you will analyze data I provide. Th</w:t>
      </w:r>
      <w:r w:rsidR="00004829" w:rsidRPr="000C3361">
        <w:rPr>
          <w:rFonts w:ascii="Times New Roman" w:hAnsi="Times New Roman" w:cs="Times New Roman"/>
          <w:color w:val="000000" w:themeColor="text1"/>
          <w:sz w:val="22"/>
          <w:szCs w:val="22"/>
        </w:rPr>
        <w:t xml:space="preserve">is </w:t>
      </w:r>
      <w:r w:rsidRPr="000C3361">
        <w:rPr>
          <w:rFonts w:ascii="Times New Roman" w:hAnsi="Times New Roman" w:cs="Times New Roman"/>
          <w:color w:val="000000" w:themeColor="text1"/>
          <w:sz w:val="22"/>
          <w:szCs w:val="22"/>
        </w:rPr>
        <w:t xml:space="preserve">assignment will </w:t>
      </w:r>
      <w:r w:rsidR="005B1222" w:rsidRPr="000C3361">
        <w:rPr>
          <w:rFonts w:ascii="Times New Roman" w:hAnsi="Times New Roman" w:cs="Times New Roman"/>
          <w:color w:val="000000" w:themeColor="text1"/>
          <w:sz w:val="22"/>
          <w:szCs w:val="22"/>
        </w:rPr>
        <w:t xml:space="preserve">demonstrate your knowledge of </w:t>
      </w:r>
      <w:r w:rsidR="00D95F83">
        <w:rPr>
          <w:rFonts w:ascii="Times New Roman" w:hAnsi="Times New Roman" w:cs="Times New Roman"/>
          <w:color w:val="000000" w:themeColor="text1"/>
          <w:sz w:val="22"/>
          <w:szCs w:val="22"/>
        </w:rPr>
        <w:t>SPSS</w:t>
      </w:r>
      <w:r w:rsidR="005B1222" w:rsidRPr="000C3361">
        <w:rPr>
          <w:rFonts w:ascii="Times New Roman" w:hAnsi="Times New Roman" w:cs="Times New Roman"/>
          <w:color w:val="000000" w:themeColor="text1"/>
          <w:sz w:val="22"/>
          <w:szCs w:val="22"/>
        </w:rPr>
        <w:t xml:space="preserve"> for descriptive and inferential statistics</w:t>
      </w:r>
      <w:r w:rsidR="004A335C" w:rsidRPr="000C3361">
        <w:rPr>
          <w:rFonts w:ascii="Times New Roman" w:hAnsi="Times New Roman" w:cs="Times New Roman"/>
          <w:color w:val="000000" w:themeColor="text1"/>
          <w:sz w:val="22"/>
          <w:szCs w:val="22"/>
        </w:rPr>
        <w:t>.</w:t>
      </w:r>
      <w:r w:rsidRPr="000C3361">
        <w:rPr>
          <w:rFonts w:ascii="Times New Roman" w:hAnsi="Times New Roman" w:cs="Times New Roman"/>
          <w:color w:val="000000" w:themeColor="text1"/>
          <w:sz w:val="22"/>
          <w:szCs w:val="22"/>
        </w:rPr>
        <w:t xml:space="preserve"> I </w:t>
      </w:r>
      <w:r w:rsidR="004D62F9" w:rsidRPr="000C3361">
        <w:rPr>
          <w:rFonts w:ascii="Times New Roman" w:hAnsi="Times New Roman" w:cs="Times New Roman"/>
          <w:color w:val="000000" w:themeColor="text1"/>
          <w:sz w:val="22"/>
          <w:szCs w:val="22"/>
        </w:rPr>
        <w:t xml:space="preserve">(and the TA) </w:t>
      </w:r>
      <w:r w:rsidRPr="000C3361">
        <w:rPr>
          <w:rFonts w:ascii="Times New Roman" w:hAnsi="Times New Roman" w:cs="Times New Roman"/>
          <w:color w:val="000000" w:themeColor="text1"/>
          <w:sz w:val="22"/>
          <w:szCs w:val="22"/>
        </w:rPr>
        <w:t xml:space="preserve">will teach the use of </w:t>
      </w:r>
      <w:r w:rsidR="00D95F83">
        <w:rPr>
          <w:rFonts w:ascii="Times New Roman" w:hAnsi="Times New Roman" w:cs="Times New Roman"/>
          <w:color w:val="000000" w:themeColor="text1"/>
          <w:sz w:val="22"/>
          <w:szCs w:val="22"/>
        </w:rPr>
        <w:t>SPSS</w:t>
      </w:r>
      <w:r w:rsidR="00004829" w:rsidRPr="000C3361">
        <w:rPr>
          <w:rFonts w:ascii="Times New Roman" w:hAnsi="Times New Roman" w:cs="Times New Roman"/>
          <w:color w:val="000000" w:themeColor="text1"/>
          <w:sz w:val="22"/>
          <w:szCs w:val="22"/>
        </w:rPr>
        <w:t xml:space="preserve"> </w:t>
      </w:r>
      <w:r w:rsidRPr="000C3361">
        <w:rPr>
          <w:rFonts w:ascii="Times New Roman" w:hAnsi="Times New Roman" w:cs="Times New Roman"/>
          <w:color w:val="000000" w:themeColor="text1"/>
          <w:sz w:val="22"/>
          <w:szCs w:val="22"/>
        </w:rPr>
        <w:t xml:space="preserve">and </w:t>
      </w:r>
      <w:r w:rsidR="00B91374" w:rsidRPr="000C3361">
        <w:rPr>
          <w:rFonts w:ascii="Times New Roman" w:hAnsi="Times New Roman" w:cs="Times New Roman"/>
          <w:color w:val="000000" w:themeColor="text1"/>
          <w:sz w:val="22"/>
          <w:szCs w:val="22"/>
        </w:rPr>
        <w:t>provide detailed instruction about the</w:t>
      </w:r>
      <w:r w:rsidRPr="000C3361">
        <w:rPr>
          <w:rFonts w:ascii="Times New Roman" w:hAnsi="Times New Roman" w:cs="Times New Roman"/>
          <w:color w:val="000000" w:themeColor="text1"/>
          <w:sz w:val="22"/>
          <w:szCs w:val="22"/>
        </w:rPr>
        <w:t xml:space="preserve"> data you </w:t>
      </w:r>
      <w:r w:rsidR="00065986" w:rsidRPr="000C3361">
        <w:rPr>
          <w:rFonts w:ascii="Times New Roman" w:hAnsi="Times New Roman" w:cs="Times New Roman"/>
          <w:color w:val="000000" w:themeColor="text1"/>
          <w:sz w:val="22"/>
          <w:szCs w:val="22"/>
        </w:rPr>
        <w:t>will</w:t>
      </w:r>
      <w:r w:rsidRPr="000C3361">
        <w:rPr>
          <w:rFonts w:ascii="Times New Roman" w:hAnsi="Times New Roman" w:cs="Times New Roman"/>
          <w:color w:val="000000" w:themeColor="text1"/>
          <w:sz w:val="22"/>
          <w:szCs w:val="22"/>
        </w:rPr>
        <w:t xml:space="preserve"> analyze </w:t>
      </w:r>
      <w:r w:rsidR="005807BA" w:rsidRPr="000C3361">
        <w:rPr>
          <w:rFonts w:ascii="Times New Roman" w:hAnsi="Times New Roman" w:cs="Times New Roman"/>
          <w:color w:val="000000" w:themeColor="text1"/>
          <w:sz w:val="22"/>
          <w:szCs w:val="22"/>
        </w:rPr>
        <w:t>throughout the course</w:t>
      </w:r>
      <w:r w:rsidRPr="000C3361">
        <w:rPr>
          <w:rFonts w:ascii="Times New Roman" w:hAnsi="Times New Roman" w:cs="Times New Roman"/>
          <w:color w:val="000000" w:themeColor="text1"/>
          <w:sz w:val="22"/>
          <w:szCs w:val="22"/>
        </w:rPr>
        <w:t xml:space="preserve">. </w:t>
      </w:r>
      <w:r w:rsidR="00B30C1F" w:rsidRPr="000C3361">
        <w:rPr>
          <w:rFonts w:ascii="Times New Roman" w:hAnsi="Times New Roman" w:cs="Times New Roman"/>
          <w:color w:val="000000" w:themeColor="text1"/>
          <w:sz w:val="22"/>
          <w:szCs w:val="22"/>
        </w:rPr>
        <w:t xml:space="preserve">The assignment will be written up as short papers meant to analyze a specific research question, following the requirements of the questions in the assignment. Results from your computer analyses can be embedded into your assignment as tables and/or figures. </w:t>
      </w:r>
    </w:p>
    <w:p w14:paraId="61C5D15F" w14:textId="77777777" w:rsidR="00B30C1F" w:rsidRPr="000C3361" w:rsidRDefault="00B30C1F" w:rsidP="00B30C1F">
      <w:pPr>
        <w:pStyle w:val="Default"/>
        <w:rPr>
          <w:rFonts w:ascii="Times New Roman" w:hAnsi="Times New Roman" w:cs="Times New Roman"/>
          <w:color w:val="000000" w:themeColor="text1"/>
          <w:sz w:val="22"/>
          <w:szCs w:val="22"/>
        </w:rPr>
      </w:pPr>
    </w:p>
    <w:p w14:paraId="4449193D" w14:textId="52F3C5F8" w:rsidR="00E61E93" w:rsidRPr="000C3361" w:rsidRDefault="00004829" w:rsidP="00B30C1F">
      <w:pPr>
        <w:pStyle w:val="Default"/>
        <w:rPr>
          <w:rFonts w:ascii="Times New Roman" w:hAnsi="Times New Roman" w:cs="Times New Roman"/>
          <w:color w:val="000000" w:themeColor="text1"/>
          <w:sz w:val="22"/>
          <w:szCs w:val="22"/>
        </w:rPr>
      </w:pPr>
      <w:r w:rsidRPr="000C3361">
        <w:rPr>
          <w:rFonts w:ascii="Times New Roman" w:hAnsi="Times New Roman" w:cs="Times New Roman"/>
          <w:color w:val="000000" w:themeColor="text1"/>
          <w:sz w:val="22"/>
          <w:szCs w:val="22"/>
        </w:rPr>
        <w:t>The second assignment is a research proposal</w:t>
      </w:r>
      <w:r w:rsidR="00B30C1F" w:rsidRPr="000C3361">
        <w:rPr>
          <w:rFonts w:ascii="Times New Roman" w:hAnsi="Times New Roman" w:cs="Times New Roman"/>
          <w:color w:val="000000" w:themeColor="text1"/>
          <w:sz w:val="22"/>
          <w:szCs w:val="22"/>
        </w:rPr>
        <w:t>, which will be written for</w:t>
      </w:r>
      <w:r w:rsidRPr="000C3361">
        <w:rPr>
          <w:rFonts w:ascii="Times New Roman" w:hAnsi="Times New Roman" w:cs="Times New Roman"/>
          <w:color w:val="000000" w:themeColor="text1"/>
          <w:sz w:val="22"/>
          <w:szCs w:val="22"/>
        </w:rPr>
        <w:t xml:space="preserve"> </w:t>
      </w:r>
      <w:r w:rsidR="00B30C1F" w:rsidRPr="000C3361">
        <w:rPr>
          <w:rFonts w:ascii="Times New Roman" w:hAnsi="Times New Roman" w:cs="Times New Roman"/>
          <w:color w:val="000000" w:themeColor="text1"/>
          <w:sz w:val="22"/>
          <w:szCs w:val="22"/>
        </w:rPr>
        <w:t>access to</w:t>
      </w:r>
      <w:r w:rsidR="00166DEB" w:rsidRPr="000C3361">
        <w:rPr>
          <w:rFonts w:ascii="Times New Roman" w:hAnsi="Times New Roman" w:cs="Times New Roman"/>
          <w:color w:val="000000" w:themeColor="text1"/>
          <w:sz w:val="22"/>
          <w:szCs w:val="22"/>
        </w:rPr>
        <w:t xml:space="preserve"> McMaster’s</w:t>
      </w:r>
      <w:r w:rsidRPr="000C3361">
        <w:rPr>
          <w:rFonts w:ascii="Times New Roman" w:hAnsi="Times New Roman" w:cs="Times New Roman"/>
          <w:color w:val="000000" w:themeColor="text1"/>
          <w:sz w:val="22"/>
          <w:szCs w:val="22"/>
        </w:rPr>
        <w:t xml:space="preserve"> Research Data Centre</w:t>
      </w:r>
      <w:r w:rsidR="000307F9" w:rsidRPr="000C3361">
        <w:rPr>
          <w:rFonts w:ascii="Times New Roman" w:hAnsi="Times New Roman" w:cs="Times New Roman"/>
          <w:color w:val="000000" w:themeColor="text1"/>
          <w:sz w:val="22"/>
          <w:szCs w:val="22"/>
        </w:rPr>
        <w:t xml:space="preserve"> (RDC)</w:t>
      </w:r>
      <w:r w:rsidRPr="000C3361">
        <w:rPr>
          <w:rFonts w:ascii="Times New Roman" w:hAnsi="Times New Roman" w:cs="Times New Roman"/>
          <w:color w:val="000000" w:themeColor="text1"/>
          <w:sz w:val="22"/>
          <w:szCs w:val="22"/>
        </w:rPr>
        <w:t xml:space="preserve">. </w:t>
      </w:r>
      <w:r w:rsidR="00B30C1F" w:rsidRPr="000C3361">
        <w:rPr>
          <w:rFonts w:ascii="Times New Roman" w:hAnsi="Times New Roman" w:cs="Times New Roman"/>
          <w:color w:val="000000" w:themeColor="text1"/>
          <w:sz w:val="22"/>
          <w:szCs w:val="22"/>
        </w:rPr>
        <w:t>You will be requesting access to the 2018 Canadian Internet Use Survey data (Statistics Canada microdata files). This assignment will</w:t>
      </w:r>
      <w:r w:rsidR="00166DEB" w:rsidRPr="000C3361">
        <w:rPr>
          <w:rFonts w:ascii="Times New Roman" w:hAnsi="Times New Roman" w:cs="Times New Roman"/>
          <w:color w:val="000000" w:themeColor="text1"/>
          <w:sz w:val="22"/>
          <w:szCs w:val="22"/>
        </w:rPr>
        <w:t xml:space="preserve"> require</w:t>
      </w:r>
      <w:r w:rsidR="00B30C1F" w:rsidRPr="000C3361">
        <w:rPr>
          <w:rFonts w:ascii="Times New Roman" w:hAnsi="Times New Roman" w:cs="Times New Roman"/>
          <w:color w:val="000000" w:themeColor="text1"/>
          <w:sz w:val="22"/>
          <w:szCs w:val="22"/>
        </w:rPr>
        <w:t xml:space="preserve"> you</w:t>
      </w:r>
      <w:r w:rsidR="00166DEB" w:rsidRPr="000C3361">
        <w:rPr>
          <w:rFonts w:ascii="Times New Roman" w:hAnsi="Times New Roman" w:cs="Times New Roman"/>
          <w:color w:val="000000" w:themeColor="text1"/>
          <w:sz w:val="22"/>
          <w:szCs w:val="22"/>
        </w:rPr>
        <w:t xml:space="preserve"> to watch the Netflix documentary, </w:t>
      </w:r>
      <w:r w:rsidR="00166DEB" w:rsidRPr="000C3361">
        <w:rPr>
          <w:rFonts w:ascii="Times New Roman" w:hAnsi="Times New Roman" w:cs="Times New Roman"/>
          <w:i/>
          <w:iCs/>
          <w:color w:val="000000" w:themeColor="text1"/>
          <w:sz w:val="22"/>
          <w:szCs w:val="22"/>
        </w:rPr>
        <w:t>The Social Dilemma</w:t>
      </w:r>
      <w:r w:rsidR="00166DEB" w:rsidRPr="000C3361">
        <w:rPr>
          <w:rFonts w:ascii="Times New Roman" w:hAnsi="Times New Roman" w:cs="Times New Roman"/>
          <w:color w:val="000000" w:themeColor="text1"/>
          <w:sz w:val="22"/>
          <w:szCs w:val="22"/>
        </w:rPr>
        <w:t>, which you will</w:t>
      </w:r>
      <w:r w:rsidR="000307F9" w:rsidRPr="000C3361">
        <w:rPr>
          <w:rFonts w:ascii="Times New Roman" w:hAnsi="Times New Roman" w:cs="Times New Roman"/>
          <w:color w:val="000000" w:themeColor="text1"/>
          <w:sz w:val="22"/>
          <w:szCs w:val="22"/>
        </w:rPr>
        <w:t xml:space="preserve"> critically evaluate and</w:t>
      </w:r>
      <w:r w:rsidR="00166DEB" w:rsidRPr="000C3361">
        <w:rPr>
          <w:rFonts w:ascii="Times New Roman" w:hAnsi="Times New Roman" w:cs="Times New Roman"/>
          <w:color w:val="000000" w:themeColor="text1"/>
          <w:sz w:val="22"/>
          <w:szCs w:val="22"/>
        </w:rPr>
        <w:t xml:space="preserve"> use to inform your research proposal</w:t>
      </w:r>
      <w:r w:rsidR="00B30C1F" w:rsidRPr="000C3361">
        <w:rPr>
          <w:rFonts w:ascii="Times New Roman" w:hAnsi="Times New Roman" w:cs="Times New Roman"/>
          <w:color w:val="000000" w:themeColor="text1"/>
          <w:sz w:val="22"/>
          <w:szCs w:val="22"/>
        </w:rPr>
        <w:t xml:space="preserve"> (</w:t>
      </w:r>
      <w:proofErr w:type="gramStart"/>
      <w:r w:rsidR="00B30C1F" w:rsidRPr="000C3361">
        <w:rPr>
          <w:rFonts w:ascii="Times New Roman" w:hAnsi="Times New Roman" w:cs="Times New Roman"/>
          <w:color w:val="000000" w:themeColor="text1"/>
          <w:sz w:val="22"/>
          <w:szCs w:val="22"/>
        </w:rPr>
        <w:t>e.g.</w:t>
      </w:r>
      <w:proofErr w:type="gramEnd"/>
      <w:r w:rsidR="00B30C1F" w:rsidRPr="000C3361">
        <w:rPr>
          <w:rFonts w:ascii="Times New Roman" w:hAnsi="Times New Roman" w:cs="Times New Roman"/>
          <w:color w:val="000000" w:themeColor="text1"/>
          <w:sz w:val="22"/>
          <w:szCs w:val="22"/>
        </w:rPr>
        <w:t xml:space="preserve"> research questions, focal variables, rationale and proposed analysis). The documentary will be screen</w:t>
      </w:r>
      <w:r w:rsidR="000307F9" w:rsidRPr="000C3361">
        <w:rPr>
          <w:rFonts w:ascii="Times New Roman" w:hAnsi="Times New Roman" w:cs="Times New Roman"/>
          <w:color w:val="000000" w:themeColor="text1"/>
          <w:sz w:val="22"/>
          <w:szCs w:val="22"/>
        </w:rPr>
        <w:t>ed</w:t>
      </w:r>
      <w:r w:rsidR="00B30C1F" w:rsidRPr="000C3361">
        <w:rPr>
          <w:rFonts w:ascii="Times New Roman" w:hAnsi="Times New Roman" w:cs="Times New Roman"/>
          <w:color w:val="000000" w:themeColor="text1"/>
          <w:sz w:val="22"/>
          <w:szCs w:val="22"/>
        </w:rPr>
        <w:t xml:space="preserve"> online during </w:t>
      </w:r>
      <w:r w:rsidR="000307F9" w:rsidRPr="000C3361">
        <w:rPr>
          <w:rFonts w:ascii="Times New Roman" w:hAnsi="Times New Roman" w:cs="Times New Roman"/>
          <w:color w:val="000000" w:themeColor="text1"/>
          <w:sz w:val="22"/>
          <w:szCs w:val="22"/>
        </w:rPr>
        <w:t xml:space="preserve">scheduled virtual </w:t>
      </w:r>
      <w:r w:rsidR="00B30C1F" w:rsidRPr="000C3361">
        <w:rPr>
          <w:rFonts w:ascii="Times New Roman" w:hAnsi="Times New Roman" w:cs="Times New Roman"/>
          <w:color w:val="000000" w:themeColor="text1"/>
          <w:sz w:val="22"/>
          <w:szCs w:val="22"/>
        </w:rPr>
        <w:t>class time on three separate occasions</w:t>
      </w:r>
      <w:r w:rsidR="000307F9" w:rsidRPr="000C3361">
        <w:rPr>
          <w:rFonts w:ascii="Times New Roman" w:hAnsi="Times New Roman" w:cs="Times New Roman"/>
          <w:color w:val="000000" w:themeColor="text1"/>
          <w:sz w:val="22"/>
          <w:szCs w:val="22"/>
        </w:rPr>
        <w:t xml:space="preserve"> (TBA)</w:t>
      </w:r>
      <w:r w:rsidR="00B30C1F" w:rsidRPr="000C3361">
        <w:rPr>
          <w:rFonts w:ascii="Times New Roman" w:hAnsi="Times New Roman" w:cs="Times New Roman"/>
          <w:color w:val="000000" w:themeColor="text1"/>
          <w:sz w:val="22"/>
          <w:szCs w:val="22"/>
        </w:rPr>
        <w:t xml:space="preserve"> for students to view. </w:t>
      </w:r>
      <w:r w:rsidR="000307F9" w:rsidRPr="000C3361">
        <w:rPr>
          <w:rFonts w:ascii="Times New Roman" w:hAnsi="Times New Roman" w:cs="Times New Roman"/>
          <w:color w:val="000000" w:themeColor="text1"/>
          <w:sz w:val="22"/>
          <w:szCs w:val="22"/>
        </w:rPr>
        <w:t>The research proposal will follow Statistics Canada’s requirements for RDC Project Proposals for data access.</w:t>
      </w:r>
    </w:p>
    <w:p w14:paraId="4AD58D91" w14:textId="77777777" w:rsidR="002F3C82" w:rsidRPr="008D757B" w:rsidRDefault="002F3C82" w:rsidP="00E61E93">
      <w:pPr>
        <w:pStyle w:val="Default"/>
        <w:rPr>
          <w:rFonts w:ascii="Times New Roman" w:hAnsi="Times New Roman" w:cs="Times New Roman"/>
          <w:color w:val="000000" w:themeColor="text1"/>
          <w:sz w:val="22"/>
          <w:szCs w:val="22"/>
        </w:rPr>
      </w:pPr>
    </w:p>
    <w:p w14:paraId="276F36F6" w14:textId="68BC7388" w:rsidR="00190B6D" w:rsidRPr="008D757B" w:rsidRDefault="00190B6D" w:rsidP="00E61E93">
      <w:pPr>
        <w:pStyle w:val="Default"/>
        <w:rPr>
          <w:rFonts w:ascii="Times New Roman" w:hAnsi="Times New Roman" w:cs="Times New Roman"/>
          <w:b/>
          <w:i/>
          <w:color w:val="000000" w:themeColor="text1"/>
          <w:sz w:val="22"/>
          <w:szCs w:val="22"/>
        </w:rPr>
      </w:pPr>
      <w:r w:rsidRPr="008D757B">
        <w:rPr>
          <w:rFonts w:ascii="Times New Roman" w:hAnsi="Times New Roman" w:cs="Times New Roman"/>
          <w:b/>
          <w:i/>
          <w:color w:val="000000" w:themeColor="text1"/>
          <w:sz w:val="22"/>
          <w:szCs w:val="22"/>
        </w:rPr>
        <w:t>Participation</w:t>
      </w:r>
    </w:p>
    <w:p w14:paraId="33563F4A" w14:textId="2545FFB9" w:rsidR="00190B6D" w:rsidRPr="008D757B" w:rsidRDefault="001B1D10" w:rsidP="00E61E93">
      <w:pPr>
        <w:pStyle w:val="Default"/>
        <w:rPr>
          <w:rFonts w:ascii="Times New Roman" w:hAnsi="Times New Roman" w:cs="Times New Roman"/>
          <w:color w:val="000000" w:themeColor="text1"/>
          <w:sz w:val="22"/>
          <w:szCs w:val="22"/>
        </w:rPr>
      </w:pPr>
      <w:r w:rsidRPr="008D757B">
        <w:rPr>
          <w:rFonts w:ascii="Times New Roman" w:hAnsi="Times New Roman" w:cs="Times New Roman"/>
          <w:color w:val="000000" w:themeColor="text1"/>
          <w:sz w:val="22"/>
          <w:szCs w:val="22"/>
        </w:rPr>
        <w:t>Students will be evaluated for their par</w:t>
      </w:r>
      <w:r w:rsidR="005907B0" w:rsidRPr="008D757B">
        <w:rPr>
          <w:rFonts w:ascii="Times New Roman" w:hAnsi="Times New Roman" w:cs="Times New Roman"/>
          <w:color w:val="000000" w:themeColor="text1"/>
          <w:sz w:val="22"/>
          <w:szCs w:val="22"/>
        </w:rPr>
        <w:t xml:space="preserve">ticipation during </w:t>
      </w:r>
      <w:r w:rsidR="00825B0C">
        <w:rPr>
          <w:rFonts w:ascii="Times New Roman" w:hAnsi="Times New Roman" w:cs="Times New Roman"/>
          <w:color w:val="000000" w:themeColor="text1"/>
          <w:sz w:val="22"/>
          <w:szCs w:val="22"/>
        </w:rPr>
        <w:t xml:space="preserve">(A) Tutorials; </w:t>
      </w:r>
      <w:proofErr w:type="gramStart"/>
      <w:r w:rsidR="00825B0C">
        <w:rPr>
          <w:rFonts w:ascii="Times New Roman" w:hAnsi="Times New Roman" w:cs="Times New Roman"/>
          <w:color w:val="000000" w:themeColor="text1"/>
          <w:sz w:val="22"/>
          <w:szCs w:val="22"/>
        </w:rPr>
        <w:t>and,</w:t>
      </w:r>
      <w:proofErr w:type="gramEnd"/>
      <w:r w:rsidR="00825B0C">
        <w:rPr>
          <w:rFonts w:ascii="Times New Roman" w:hAnsi="Times New Roman" w:cs="Times New Roman"/>
          <w:color w:val="000000" w:themeColor="text1"/>
          <w:sz w:val="22"/>
          <w:szCs w:val="22"/>
        </w:rPr>
        <w:t xml:space="preserve"> (B) in-class exercises</w:t>
      </w:r>
      <w:r w:rsidRPr="008D757B">
        <w:rPr>
          <w:rFonts w:ascii="Times New Roman" w:hAnsi="Times New Roman" w:cs="Times New Roman"/>
          <w:color w:val="000000" w:themeColor="text1"/>
          <w:sz w:val="22"/>
          <w:szCs w:val="22"/>
        </w:rPr>
        <w:t xml:space="preserve">. Tutorial time will be dedicated to learning </w:t>
      </w:r>
      <w:r w:rsidR="00825B0C">
        <w:rPr>
          <w:rFonts w:ascii="Times New Roman" w:hAnsi="Times New Roman" w:cs="Times New Roman"/>
          <w:color w:val="000000" w:themeColor="text1"/>
          <w:sz w:val="22"/>
          <w:szCs w:val="22"/>
        </w:rPr>
        <w:t xml:space="preserve">SPSS </w:t>
      </w:r>
      <w:r w:rsidRPr="008D757B">
        <w:rPr>
          <w:rFonts w:ascii="Times New Roman" w:hAnsi="Times New Roman" w:cs="Times New Roman"/>
          <w:color w:val="000000" w:themeColor="text1"/>
          <w:sz w:val="22"/>
          <w:szCs w:val="22"/>
        </w:rPr>
        <w:t>by working through guided labs</w:t>
      </w:r>
      <w:r w:rsidR="00004829">
        <w:rPr>
          <w:rFonts w:ascii="Times New Roman" w:hAnsi="Times New Roman" w:cs="Times New Roman"/>
          <w:color w:val="000000" w:themeColor="text1"/>
          <w:sz w:val="22"/>
          <w:szCs w:val="22"/>
        </w:rPr>
        <w:t xml:space="preserve"> in a virtual tutorial</w:t>
      </w:r>
      <w:r w:rsidRPr="008D757B">
        <w:rPr>
          <w:rFonts w:ascii="Times New Roman" w:hAnsi="Times New Roman" w:cs="Times New Roman"/>
          <w:color w:val="000000" w:themeColor="text1"/>
          <w:sz w:val="22"/>
          <w:szCs w:val="22"/>
        </w:rPr>
        <w:t xml:space="preserve">. The TA will assist you </w:t>
      </w:r>
      <w:r w:rsidR="004613D0" w:rsidRPr="008D757B">
        <w:rPr>
          <w:rFonts w:ascii="Times New Roman" w:hAnsi="Times New Roman" w:cs="Times New Roman"/>
          <w:color w:val="000000" w:themeColor="text1"/>
          <w:sz w:val="22"/>
          <w:szCs w:val="22"/>
        </w:rPr>
        <w:t xml:space="preserve">with these lessons and evaluate you on your attendance and performance during tutorial time. </w:t>
      </w:r>
    </w:p>
    <w:p w14:paraId="68527334" w14:textId="77777777" w:rsidR="00A07AD6" w:rsidRPr="008D757B" w:rsidRDefault="00A07AD6" w:rsidP="00E61E93">
      <w:pPr>
        <w:pStyle w:val="Default"/>
        <w:rPr>
          <w:rFonts w:ascii="Times New Roman" w:hAnsi="Times New Roman" w:cs="Times New Roman"/>
          <w:color w:val="000000" w:themeColor="text1"/>
          <w:sz w:val="22"/>
          <w:szCs w:val="22"/>
        </w:rPr>
      </w:pPr>
    </w:p>
    <w:p w14:paraId="3DE537E5" w14:textId="77777777" w:rsidR="003612C1" w:rsidRPr="008D757B" w:rsidRDefault="003612C1" w:rsidP="00E61E93">
      <w:pPr>
        <w:pStyle w:val="Default"/>
        <w:rPr>
          <w:rFonts w:ascii="Times New Roman" w:hAnsi="Times New Roman" w:cs="Times New Roman"/>
          <w:b/>
          <w:i/>
          <w:color w:val="000000" w:themeColor="text1"/>
          <w:sz w:val="22"/>
          <w:szCs w:val="22"/>
        </w:rPr>
      </w:pPr>
      <w:r w:rsidRPr="008D757B">
        <w:rPr>
          <w:rFonts w:ascii="Times New Roman" w:hAnsi="Times New Roman" w:cs="Times New Roman"/>
          <w:b/>
          <w:i/>
          <w:color w:val="000000" w:themeColor="text1"/>
          <w:sz w:val="22"/>
          <w:szCs w:val="22"/>
        </w:rPr>
        <w:t>Examinations</w:t>
      </w:r>
    </w:p>
    <w:p w14:paraId="457CD59D" w14:textId="05FCFD9F" w:rsidR="000307F9" w:rsidRPr="002F3C82" w:rsidRDefault="00B724FE" w:rsidP="00E61E93">
      <w:pPr>
        <w:pStyle w:val="Default"/>
        <w:rPr>
          <w:rFonts w:ascii="Times New Roman" w:hAnsi="Times New Roman" w:cs="Times New Roman"/>
          <w:color w:val="000000" w:themeColor="text1"/>
          <w:sz w:val="22"/>
          <w:szCs w:val="22"/>
        </w:rPr>
      </w:pPr>
      <w:r w:rsidRPr="003C5FD8">
        <w:rPr>
          <w:rFonts w:ascii="Times New Roman" w:hAnsi="Times New Roman" w:cs="Times New Roman"/>
          <w:color w:val="000000" w:themeColor="text1"/>
          <w:sz w:val="22"/>
          <w:szCs w:val="22"/>
        </w:rPr>
        <w:t>T</w:t>
      </w:r>
      <w:r w:rsidR="00E61E93" w:rsidRPr="003C5FD8">
        <w:rPr>
          <w:rFonts w:ascii="Times New Roman" w:hAnsi="Times New Roman" w:cs="Times New Roman"/>
          <w:color w:val="000000" w:themeColor="text1"/>
          <w:sz w:val="22"/>
          <w:szCs w:val="22"/>
        </w:rPr>
        <w:t xml:space="preserve">here will be </w:t>
      </w:r>
      <w:r w:rsidRPr="003C5FD8">
        <w:rPr>
          <w:rFonts w:ascii="Times New Roman" w:hAnsi="Times New Roman" w:cs="Times New Roman"/>
          <w:color w:val="000000" w:themeColor="text1"/>
          <w:sz w:val="22"/>
          <w:szCs w:val="22"/>
        </w:rPr>
        <w:t>two</w:t>
      </w:r>
      <w:r w:rsidR="00E61E93" w:rsidRPr="003C5FD8">
        <w:rPr>
          <w:rFonts w:ascii="Times New Roman" w:hAnsi="Times New Roman" w:cs="Times New Roman"/>
          <w:color w:val="000000" w:themeColor="text1"/>
          <w:sz w:val="22"/>
          <w:szCs w:val="22"/>
        </w:rPr>
        <w:t xml:space="preserve"> </w:t>
      </w:r>
      <w:r w:rsidR="00E37EC4">
        <w:rPr>
          <w:rFonts w:ascii="Times New Roman" w:hAnsi="Times New Roman" w:cs="Times New Roman"/>
          <w:color w:val="000000" w:themeColor="text1"/>
          <w:sz w:val="22"/>
          <w:szCs w:val="22"/>
        </w:rPr>
        <w:t>in-class</w:t>
      </w:r>
      <w:r w:rsidR="000307F9" w:rsidRPr="003C5FD8">
        <w:rPr>
          <w:rFonts w:ascii="Times New Roman" w:hAnsi="Times New Roman" w:cs="Times New Roman"/>
          <w:color w:val="000000" w:themeColor="text1"/>
          <w:sz w:val="22"/>
          <w:szCs w:val="22"/>
        </w:rPr>
        <w:t xml:space="preserve"> </w:t>
      </w:r>
      <w:r w:rsidR="00E61E93" w:rsidRPr="003C5FD8">
        <w:rPr>
          <w:rFonts w:ascii="Times New Roman" w:hAnsi="Times New Roman" w:cs="Times New Roman"/>
          <w:color w:val="000000" w:themeColor="text1"/>
          <w:sz w:val="22"/>
          <w:szCs w:val="22"/>
        </w:rPr>
        <w:t>test</w:t>
      </w:r>
      <w:r w:rsidRPr="003C5FD8">
        <w:rPr>
          <w:rFonts w:ascii="Times New Roman" w:hAnsi="Times New Roman" w:cs="Times New Roman"/>
          <w:color w:val="000000" w:themeColor="text1"/>
          <w:sz w:val="22"/>
          <w:szCs w:val="22"/>
        </w:rPr>
        <w:t>s.</w:t>
      </w:r>
      <w:r w:rsidRPr="000C3361">
        <w:rPr>
          <w:rFonts w:ascii="Times New Roman" w:hAnsi="Times New Roman" w:cs="Times New Roman"/>
          <w:color w:val="000000" w:themeColor="text1"/>
          <w:sz w:val="22"/>
          <w:szCs w:val="22"/>
        </w:rPr>
        <w:t xml:space="preserve"> Each test will include multiple choice, short </w:t>
      </w:r>
      <w:r w:rsidR="00B73148" w:rsidRPr="000C3361">
        <w:rPr>
          <w:rFonts w:ascii="Times New Roman" w:hAnsi="Times New Roman" w:cs="Times New Roman"/>
          <w:color w:val="000000" w:themeColor="text1"/>
          <w:sz w:val="22"/>
          <w:szCs w:val="22"/>
        </w:rPr>
        <w:t>answer,</w:t>
      </w:r>
      <w:r w:rsidRPr="000C3361">
        <w:rPr>
          <w:rFonts w:ascii="Times New Roman" w:hAnsi="Times New Roman" w:cs="Times New Roman"/>
          <w:color w:val="000000" w:themeColor="text1"/>
          <w:sz w:val="22"/>
          <w:szCs w:val="22"/>
        </w:rPr>
        <w:t xml:space="preserve"> and </w:t>
      </w:r>
      <w:r w:rsidR="00DF1616">
        <w:rPr>
          <w:rFonts w:ascii="Times New Roman" w:hAnsi="Times New Roman" w:cs="Times New Roman"/>
          <w:color w:val="000000" w:themeColor="text1"/>
          <w:sz w:val="22"/>
          <w:szCs w:val="22"/>
        </w:rPr>
        <w:t>SPSS</w:t>
      </w:r>
      <w:r w:rsidR="000307F9" w:rsidRPr="000C3361">
        <w:rPr>
          <w:rFonts w:ascii="Times New Roman" w:hAnsi="Times New Roman" w:cs="Times New Roman"/>
          <w:color w:val="000000" w:themeColor="text1"/>
          <w:sz w:val="22"/>
          <w:szCs w:val="22"/>
        </w:rPr>
        <w:t xml:space="preserve"> </w:t>
      </w:r>
      <w:r w:rsidR="00E61E93" w:rsidRPr="000C3361">
        <w:rPr>
          <w:rFonts w:ascii="Times New Roman" w:hAnsi="Times New Roman" w:cs="Times New Roman"/>
          <w:color w:val="000000" w:themeColor="text1"/>
          <w:sz w:val="22"/>
          <w:szCs w:val="22"/>
        </w:rPr>
        <w:t>interpretation, but will also include conceptual questions.</w:t>
      </w:r>
      <w:r w:rsidR="00E61E93" w:rsidRPr="008D757B">
        <w:rPr>
          <w:rFonts w:ascii="Times New Roman" w:hAnsi="Times New Roman" w:cs="Times New Roman"/>
          <w:color w:val="000000" w:themeColor="text1"/>
          <w:sz w:val="22"/>
          <w:szCs w:val="22"/>
        </w:rPr>
        <w:t xml:space="preserve"> The final</w:t>
      </w:r>
      <w:r w:rsidR="00AB45D3" w:rsidRPr="008D757B">
        <w:rPr>
          <w:rFonts w:ascii="Times New Roman" w:hAnsi="Times New Roman" w:cs="Times New Roman"/>
          <w:color w:val="000000" w:themeColor="text1"/>
          <w:sz w:val="22"/>
          <w:szCs w:val="22"/>
        </w:rPr>
        <w:t xml:space="preserve"> will take place during the exam period and</w:t>
      </w:r>
      <w:r w:rsidR="00E61E93" w:rsidRPr="008D757B">
        <w:rPr>
          <w:rFonts w:ascii="Times New Roman" w:hAnsi="Times New Roman" w:cs="Times New Roman"/>
          <w:color w:val="000000" w:themeColor="text1"/>
          <w:sz w:val="22"/>
          <w:szCs w:val="22"/>
        </w:rPr>
        <w:t xml:space="preserve"> is non-cumulative</w:t>
      </w:r>
      <w:r w:rsidR="003612C1" w:rsidRPr="008D757B">
        <w:rPr>
          <w:rFonts w:ascii="Times New Roman" w:hAnsi="Times New Roman" w:cs="Times New Roman"/>
          <w:color w:val="000000" w:themeColor="text1"/>
          <w:sz w:val="22"/>
          <w:szCs w:val="22"/>
        </w:rPr>
        <w:t>.</w:t>
      </w:r>
    </w:p>
    <w:p w14:paraId="39DF8E87" w14:textId="77777777" w:rsidR="00565387" w:rsidRPr="008D757B" w:rsidRDefault="00565387" w:rsidP="00E61E93">
      <w:pPr>
        <w:pStyle w:val="Default"/>
        <w:rPr>
          <w:rFonts w:ascii="Times New Roman" w:hAnsi="Times New Roman" w:cs="Times New Roman"/>
          <w:bCs/>
          <w:iCs/>
          <w:color w:val="000000" w:themeColor="text1"/>
          <w:sz w:val="22"/>
          <w:szCs w:val="22"/>
          <w:u w:val="single"/>
        </w:rPr>
      </w:pPr>
    </w:p>
    <w:p w14:paraId="506BAA35" w14:textId="77777777" w:rsidR="00E61E93" w:rsidRPr="008D757B" w:rsidRDefault="00065986" w:rsidP="00E61E93">
      <w:pPr>
        <w:pStyle w:val="Default"/>
        <w:rPr>
          <w:rFonts w:ascii="Times New Roman" w:hAnsi="Times New Roman" w:cs="Times New Roman"/>
          <w:color w:val="000000" w:themeColor="text1"/>
          <w:sz w:val="22"/>
          <w:szCs w:val="22"/>
          <w:u w:val="single"/>
        </w:rPr>
      </w:pPr>
      <w:r w:rsidRPr="008D757B">
        <w:rPr>
          <w:rFonts w:ascii="Times New Roman" w:hAnsi="Times New Roman" w:cs="Times New Roman"/>
          <w:bCs/>
          <w:iCs/>
          <w:color w:val="000000" w:themeColor="text1"/>
          <w:sz w:val="22"/>
          <w:szCs w:val="22"/>
          <w:u w:val="single"/>
        </w:rPr>
        <w:t xml:space="preserve">DUE DATES AND WEIGHTS FOR REQUIRED WORK: </w:t>
      </w:r>
    </w:p>
    <w:p w14:paraId="4D6D9E67" w14:textId="77777777" w:rsidR="00E61E93" w:rsidRPr="008D757B" w:rsidRDefault="00E61E93" w:rsidP="00E61E93">
      <w:pPr>
        <w:pStyle w:val="Default"/>
        <w:rPr>
          <w:rFonts w:ascii="Times New Roman" w:hAnsi="Times New Roman" w:cs="Times New Roman"/>
          <w:color w:val="000000" w:themeColor="text1"/>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348"/>
        <w:gridCol w:w="3060"/>
        <w:gridCol w:w="1428"/>
      </w:tblGrid>
      <w:tr w:rsidR="008D757B" w:rsidRPr="008D757B" w14:paraId="53B35FD3" w14:textId="77777777" w:rsidTr="00292030">
        <w:trPr>
          <w:trHeight w:val="213"/>
        </w:trPr>
        <w:tc>
          <w:tcPr>
            <w:tcW w:w="3348" w:type="dxa"/>
            <w:tcBorders>
              <w:top w:val="single" w:sz="4" w:space="0" w:color="auto"/>
              <w:bottom w:val="single" w:sz="4" w:space="0" w:color="auto"/>
            </w:tcBorders>
          </w:tcPr>
          <w:p w14:paraId="40749976" w14:textId="7CD42F0F" w:rsidR="005807BA" w:rsidRPr="008D757B" w:rsidRDefault="005807BA" w:rsidP="00292030">
            <w:pPr>
              <w:pStyle w:val="Default"/>
              <w:rPr>
                <w:rFonts w:ascii="Times New Roman" w:hAnsi="Times New Roman" w:cs="Times New Roman"/>
                <w:color w:val="000000" w:themeColor="text1"/>
                <w:sz w:val="22"/>
                <w:szCs w:val="22"/>
              </w:rPr>
            </w:pPr>
            <w:r w:rsidRPr="008D757B">
              <w:rPr>
                <w:rFonts w:ascii="Times New Roman" w:hAnsi="Times New Roman" w:cs="Times New Roman"/>
                <w:b/>
                <w:color w:val="000000" w:themeColor="text1"/>
                <w:sz w:val="22"/>
                <w:szCs w:val="22"/>
              </w:rPr>
              <w:t>Assessment or Task</w:t>
            </w:r>
            <w:r w:rsidR="00E61E93" w:rsidRPr="008D757B">
              <w:rPr>
                <w:rFonts w:ascii="Times New Roman" w:hAnsi="Times New Roman" w:cs="Times New Roman"/>
                <w:b/>
                <w:bCs/>
                <w:color w:val="000000" w:themeColor="text1"/>
                <w:sz w:val="22"/>
                <w:szCs w:val="22"/>
              </w:rPr>
              <w:t xml:space="preserve"> </w:t>
            </w:r>
          </w:p>
        </w:tc>
        <w:tc>
          <w:tcPr>
            <w:tcW w:w="3060" w:type="dxa"/>
            <w:tcBorders>
              <w:top w:val="single" w:sz="4" w:space="0" w:color="auto"/>
              <w:bottom w:val="single" w:sz="4" w:space="0" w:color="auto"/>
            </w:tcBorders>
          </w:tcPr>
          <w:p w14:paraId="54301BE8" w14:textId="77777777" w:rsidR="00E61E93" w:rsidRPr="008D757B" w:rsidRDefault="00E61E93">
            <w:pPr>
              <w:pStyle w:val="Default"/>
              <w:rPr>
                <w:rFonts w:ascii="Times New Roman" w:hAnsi="Times New Roman" w:cs="Times New Roman"/>
                <w:color w:val="000000" w:themeColor="text1"/>
                <w:sz w:val="22"/>
                <w:szCs w:val="22"/>
              </w:rPr>
            </w:pPr>
            <w:r w:rsidRPr="008D757B">
              <w:rPr>
                <w:rFonts w:ascii="Times New Roman" w:hAnsi="Times New Roman" w:cs="Times New Roman"/>
                <w:b/>
                <w:bCs/>
                <w:color w:val="000000" w:themeColor="text1"/>
                <w:sz w:val="22"/>
                <w:szCs w:val="22"/>
              </w:rPr>
              <w:t xml:space="preserve">Date </w:t>
            </w:r>
          </w:p>
        </w:tc>
        <w:tc>
          <w:tcPr>
            <w:tcW w:w="1428" w:type="dxa"/>
            <w:tcBorders>
              <w:top w:val="single" w:sz="4" w:space="0" w:color="auto"/>
              <w:bottom w:val="single" w:sz="4" w:space="0" w:color="auto"/>
            </w:tcBorders>
          </w:tcPr>
          <w:p w14:paraId="54AB88FE" w14:textId="77777777" w:rsidR="00E61E93" w:rsidRPr="008D757B" w:rsidRDefault="00E61E93">
            <w:pPr>
              <w:pStyle w:val="Default"/>
              <w:rPr>
                <w:rFonts w:ascii="Times New Roman" w:hAnsi="Times New Roman" w:cs="Times New Roman"/>
                <w:color w:val="000000" w:themeColor="text1"/>
                <w:sz w:val="22"/>
                <w:szCs w:val="22"/>
              </w:rPr>
            </w:pPr>
            <w:r w:rsidRPr="008D757B">
              <w:rPr>
                <w:rFonts w:ascii="Times New Roman" w:hAnsi="Times New Roman" w:cs="Times New Roman"/>
                <w:b/>
                <w:bCs/>
                <w:color w:val="000000" w:themeColor="text1"/>
                <w:sz w:val="22"/>
                <w:szCs w:val="22"/>
              </w:rPr>
              <w:t xml:space="preserve">Weights </w:t>
            </w:r>
          </w:p>
        </w:tc>
      </w:tr>
      <w:tr w:rsidR="008D757B" w:rsidRPr="008D757B" w14:paraId="62DDF7E6" w14:textId="77777777" w:rsidTr="00292030">
        <w:trPr>
          <w:trHeight w:val="212"/>
        </w:trPr>
        <w:tc>
          <w:tcPr>
            <w:tcW w:w="3348" w:type="dxa"/>
            <w:tcBorders>
              <w:top w:val="single" w:sz="4" w:space="0" w:color="auto"/>
            </w:tcBorders>
          </w:tcPr>
          <w:p w14:paraId="236FFC8B" w14:textId="6A2D4596" w:rsidR="00E61E93" w:rsidRPr="008D757B" w:rsidRDefault="0020027F" w:rsidP="00190B6D">
            <w:pPr>
              <w:pStyle w:val="Default"/>
              <w:rPr>
                <w:rFonts w:ascii="Times New Roman" w:hAnsi="Times New Roman" w:cs="Times New Roman"/>
                <w:color w:val="000000" w:themeColor="text1"/>
                <w:sz w:val="22"/>
                <w:szCs w:val="22"/>
              </w:rPr>
            </w:pPr>
            <w:r w:rsidRPr="008D757B">
              <w:rPr>
                <w:rFonts w:ascii="Times New Roman" w:hAnsi="Times New Roman" w:cs="Times New Roman"/>
                <w:color w:val="000000" w:themeColor="text1"/>
                <w:sz w:val="22"/>
                <w:szCs w:val="22"/>
              </w:rPr>
              <w:t>Participation</w:t>
            </w:r>
          </w:p>
        </w:tc>
        <w:tc>
          <w:tcPr>
            <w:tcW w:w="3060" w:type="dxa"/>
            <w:tcBorders>
              <w:top w:val="single" w:sz="4" w:space="0" w:color="auto"/>
            </w:tcBorders>
          </w:tcPr>
          <w:p w14:paraId="1A3820A3" w14:textId="7B44CFA4" w:rsidR="00E61E93" w:rsidRPr="008D757B" w:rsidRDefault="0020027F" w:rsidP="00190B6D">
            <w:pPr>
              <w:pStyle w:val="Default"/>
              <w:rPr>
                <w:rFonts w:ascii="Times New Roman" w:hAnsi="Times New Roman" w:cs="Times New Roman"/>
                <w:color w:val="000000" w:themeColor="text1"/>
                <w:sz w:val="22"/>
                <w:szCs w:val="22"/>
              </w:rPr>
            </w:pPr>
            <w:r w:rsidRPr="008D757B">
              <w:rPr>
                <w:rFonts w:ascii="Times New Roman" w:hAnsi="Times New Roman" w:cs="Times New Roman"/>
                <w:color w:val="000000" w:themeColor="text1"/>
                <w:sz w:val="22"/>
                <w:szCs w:val="22"/>
              </w:rPr>
              <w:t>Weekly</w:t>
            </w:r>
          </w:p>
        </w:tc>
        <w:tc>
          <w:tcPr>
            <w:tcW w:w="1428" w:type="dxa"/>
            <w:tcBorders>
              <w:top w:val="single" w:sz="4" w:space="0" w:color="auto"/>
            </w:tcBorders>
          </w:tcPr>
          <w:p w14:paraId="7648D345" w14:textId="19DEBE2B" w:rsidR="00E61E93" w:rsidRPr="008D757B" w:rsidRDefault="0020027F" w:rsidP="00190B6D">
            <w:pPr>
              <w:pStyle w:val="Default"/>
              <w:rPr>
                <w:rFonts w:ascii="Times New Roman" w:hAnsi="Times New Roman" w:cs="Times New Roman"/>
                <w:color w:val="000000" w:themeColor="text1"/>
                <w:sz w:val="22"/>
                <w:szCs w:val="22"/>
              </w:rPr>
            </w:pPr>
            <w:r w:rsidRPr="008D757B">
              <w:rPr>
                <w:rFonts w:ascii="Times New Roman" w:hAnsi="Times New Roman" w:cs="Times New Roman"/>
                <w:color w:val="000000" w:themeColor="text1"/>
                <w:sz w:val="22"/>
                <w:szCs w:val="22"/>
              </w:rPr>
              <w:t>20%</w:t>
            </w:r>
          </w:p>
        </w:tc>
      </w:tr>
      <w:tr w:rsidR="00F10B78" w:rsidRPr="008D757B" w14:paraId="5F3585CF" w14:textId="77777777" w:rsidTr="00E61E93">
        <w:trPr>
          <w:trHeight w:val="212"/>
        </w:trPr>
        <w:tc>
          <w:tcPr>
            <w:tcW w:w="3348" w:type="dxa"/>
          </w:tcPr>
          <w:p w14:paraId="787C19E1" w14:textId="4724CBCA" w:rsidR="00F10B78" w:rsidRPr="008D757B" w:rsidRDefault="00F10B78" w:rsidP="0020027F">
            <w:pPr>
              <w:pStyle w:val="Default"/>
              <w:rPr>
                <w:rFonts w:ascii="Times New Roman" w:hAnsi="Times New Roman" w:cs="Times New Roman"/>
                <w:color w:val="000000" w:themeColor="text1"/>
                <w:sz w:val="22"/>
                <w:szCs w:val="22"/>
              </w:rPr>
            </w:pPr>
            <w:r w:rsidRPr="008D757B">
              <w:rPr>
                <w:rFonts w:ascii="Times New Roman" w:hAnsi="Times New Roman" w:cs="Times New Roman"/>
                <w:color w:val="000000" w:themeColor="text1"/>
                <w:sz w:val="22"/>
                <w:szCs w:val="22"/>
              </w:rPr>
              <w:lastRenderedPageBreak/>
              <w:t xml:space="preserve">Term Test </w:t>
            </w:r>
          </w:p>
        </w:tc>
        <w:tc>
          <w:tcPr>
            <w:tcW w:w="3060" w:type="dxa"/>
          </w:tcPr>
          <w:p w14:paraId="4BF9B916" w14:textId="4E7A54A0" w:rsidR="00F10B78" w:rsidRPr="008D757B" w:rsidRDefault="00F10B78" w:rsidP="0020027F">
            <w:pPr>
              <w:pStyle w:val="Default"/>
              <w:rPr>
                <w:rFonts w:ascii="Times New Roman" w:hAnsi="Times New Roman" w:cs="Times New Roman"/>
                <w:color w:val="000000" w:themeColor="text1"/>
                <w:sz w:val="22"/>
                <w:szCs w:val="22"/>
              </w:rPr>
            </w:pPr>
            <w:r w:rsidRPr="008D757B">
              <w:rPr>
                <w:rFonts w:ascii="Times New Roman" w:hAnsi="Times New Roman" w:cs="Times New Roman"/>
                <w:color w:val="000000" w:themeColor="text1"/>
                <w:sz w:val="22"/>
                <w:szCs w:val="22"/>
              </w:rPr>
              <w:t xml:space="preserve">February </w:t>
            </w:r>
            <w:r w:rsidR="005B24AB">
              <w:rPr>
                <w:rFonts w:ascii="Times New Roman" w:hAnsi="Times New Roman" w:cs="Times New Roman"/>
                <w:color w:val="000000" w:themeColor="text1"/>
                <w:sz w:val="22"/>
                <w:szCs w:val="22"/>
              </w:rPr>
              <w:t>14</w:t>
            </w:r>
            <w:r w:rsidRPr="008D757B">
              <w:rPr>
                <w:rFonts w:ascii="Times New Roman" w:hAnsi="Times New Roman" w:cs="Times New Roman"/>
                <w:color w:val="000000" w:themeColor="text1"/>
                <w:sz w:val="22"/>
                <w:szCs w:val="22"/>
              </w:rPr>
              <w:t xml:space="preserve"> </w:t>
            </w:r>
          </w:p>
        </w:tc>
        <w:tc>
          <w:tcPr>
            <w:tcW w:w="1428" w:type="dxa"/>
          </w:tcPr>
          <w:p w14:paraId="463E4DA5" w14:textId="5DCB0378" w:rsidR="00F10B78" w:rsidRPr="008D757B" w:rsidRDefault="00F10B78" w:rsidP="0020027F">
            <w:pPr>
              <w:pStyle w:val="Default"/>
              <w:rPr>
                <w:rFonts w:ascii="Times New Roman" w:hAnsi="Times New Roman" w:cs="Times New Roman"/>
                <w:color w:val="000000" w:themeColor="text1"/>
                <w:sz w:val="22"/>
                <w:szCs w:val="22"/>
              </w:rPr>
            </w:pPr>
            <w:r w:rsidRPr="008D757B">
              <w:rPr>
                <w:rFonts w:ascii="Times New Roman" w:hAnsi="Times New Roman" w:cs="Times New Roman"/>
                <w:color w:val="000000" w:themeColor="text1"/>
                <w:sz w:val="22"/>
                <w:szCs w:val="22"/>
              </w:rPr>
              <w:t xml:space="preserve">20% </w:t>
            </w:r>
          </w:p>
        </w:tc>
      </w:tr>
      <w:tr w:rsidR="00F10B78" w:rsidRPr="008D757B" w14:paraId="3B4278AA" w14:textId="77777777" w:rsidTr="00E61E93">
        <w:trPr>
          <w:trHeight w:val="212"/>
        </w:trPr>
        <w:tc>
          <w:tcPr>
            <w:tcW w:w="3348" w:type="dxa"/>
          </w:tcPr>
          <w:p w14:paraId="235B525C" w14:textId="4D59FB2D" w:rsidR="00F10B78" w:rsidRPr="0080420F" w:rsidRDefault="00F10B78" w:rsidP="0020027F">
            <w:pPr>
              <w:pStyle w:val="Default"/>
              <w:rPr>
                <w:rFonts w:ascii="Times New Roman" w:hAnsi="Times New Roman" w:cs="Times New Roman"/>
                <w:color w:val="000000" w:themeColor="text1"/>
                <w:sz w:val="22"/>
                <w:szCs w:val="22"/>
              </w:rPr>
            </w:pPr>
            <w:r w:rsidRPr="0080420F">
              <w:rPr>
                <w:rFonts w:ascii="Times New Roman" w:hAnsi="Times New Roman" w:cs="Times New Roman"/>
                <w:color w:val="000000" w:themeColor="text1"/>
                <w:sz w:val="22"/>
                <w:szCs w:val="22"/>
              </w:rPr>
              <w:t xml:space="preserve">Assignment 1 </w:t>
            </w:r>
          </w:p>
        </w:tc>
        <w:tc>
          <w:tcPr>
            <w:tcW w:w="3060" w:type="dxa"/>
          </w:tcPr>
          <w:p w14:paraId="01734614" w14:textId="083C78AF" w:rsidR="00F10B78" w:rsidRPr="0080420F" w:rsidRDefault="00F10B78" w:rsidP="0020027F">
            <w:pPr>
              <w:pStyle w:val="Default"/>
              <w:rPr>
                <w:rFonts w:ascii="Times New Roman" w:hAnsi="Times New Roman" w:cs="Times New Roman"/>
                <w:color w:val="000000" w:themeColor="text1"/>
                <w:sz w:val="22"/>
                <w:szCs w:val="22"/>
              </w:rPr>
            </w:pPr>
            <w:r w:rsidRPr="0080420F">
              <w:rPr>
                <w:rFonts w:ascii="Times New Roman" w:hAnsi="Times New Roman" w:cs="Times New Roman"/>
                <w:color w:val="000000" w:themeColor="text1"/>
                <w:sz w:val="22"/>
                <w:szCs w:val="22"/>
              </w:rPr>
              <w:t xml:space="preserve">March </w:t>
            </w:r>
            <w:r w:rsidR="00AB6361" w:rsidRPr="0080420F">
              <w:rPr>
                <w:rFonts w:ascii="Times New Roman" w:hAnsi="Times New Roman" w:cs="Times New Roman"/>
                <w:color w:val="000000" w:themeColor="text1"/>
                <w:sz w:val="22"/>
                <w:szCs w:val="22"/>
              </w:rPr>
              <w:t>1</w:t>
            </w:r>
            <w:r w:rsidR="005B24AB">
              <w:rPr>
                <w:rFonts w:ascii="Times New Roman" w:hAnsi="Times New Roman" w:cs="Times New Roman"/>
                <w:color w:val="000000" w:themeColor="text1"/>
                <w:sz w:val="22"/>
                <w:szCs w:val="22"/>
              </w:rPr>
              <w:t>4</w:t>
            </w:r>
            <w:r w:rsidRPr="0080420F">
              <w:rPr>
                <w:rFonts w:ascii="Times New Roman" w:hAnsi="Times New Roman" w:cs="Times New Roman"/>
                <w:color w:val="000000" w:themeColor="text1"/>
                <w:sz w:val="22"/>
                <w:szCs w:val="22"/>
              </w:rPr>
              <w:t xml:space="preserve"> </w:t>
            </w:r>
          </w:p>
        </w:tc>
        <w:tc>
          <w:tcPr>
            <w:tcW w:w="1428" w:type="dxa"/>
          </w:tcPr>
          <w:p w14:paraId="3E5418A6" w14:textId="10AA6FB5" w:rsidR="00F10B78" w:rsidRPr="00AB6361" w:rsidRDefault="00F10B78" w:rsidP="0020027F">
            <w:pPr>
              <w:pStyle w:val="Default"/>
              <w:rPr>
                <w:rFonts w:ascii="Times New Roman" w:hAnsi="Times New Roman" w:cs="Times New Roman"/>
                <w:color w:val="000000" w:themeColor="text1"/>
                <w:sz w:val="22"/>
                <w:szCs w:val="22"/>
              </w:rPr>
            </w:pPr>
            <w:r w:rsidRPr="00AB6361">
              <w:rPr>
                <w:rFonts w:ascii="Times New Roman" w:hAnsi="Times New Roman" w:cs="Times New Roman"/>
                <w:color w:val="000000" w:themeColor="text1"/>
                <w:sz w:val="22"/>
                <w:szCs w:val="22"/>
              </w:rPr>
              <w:t xml:space="preserve">15% </w:t>
            </w:r>
          </w:p>
        </w:tc>
      </w:tr>
      <w:tr w:rsidR="00F10B78" w:rsidRPr="008D757B" w14:paraId="789AB861" w14:textId="77777777" w:rsidTr="00F6457E">
        <w:trPr>
          <w:trHeight w:val="212"/>
        </w:trPr>
        <w:tc>
          <w:tcPr>
            <w:tcW w:w="3348" w:type="dxa"/>
            <w:tcBorders>
              <w:bottom w:val="nil"/>
            </w:tcBorders>
          </w:tcPr>
          <w:p w14:paraId="2F083701" w14:textId="1CE59422" w:rsidR="00F10B78" w:rsidRPr="008D757B" w:rsidRDefault="00F10B78" w:rsidP="00F10B78">
            <w:pPr>
              <w:pStyle w:val="Default"/>
              <w:rPr>
                <w:rFonts w:ascii="Times New Roman" w:hAnsi="Times New Roman" w:cs="Times New Roman"/>
                <w:color w:val="000000" w:themeColor="text1"/>
                <w:sz w:val="22"/>
                <w:szCs w:val="22"/>
              </w:rPr>
            </w:pPr>
            <w:r w:rsidRPr="008D757B">
              <w:rPr>
                <w:rFonts w:ascii="Times New Roman" w:hAnsi="Times New Roman" w:cs="Times New Roman"/>
                <w:color w:val="000000" w:themeColor="text1"/>
                <w:sz w:val="22"/>
                <w:szCs w:val="22"/>
              </w:rPr>
              <w:t xml:space="preserve">Assignment 2 </w:t>
            </w:r>
          </w:p>
        </w:tc>
        <w:tc>
          <w:tcPr>
            <w:tcW w:w="3060" w:type="dxa"/>
            <w:tcBorders>
              <w:bottom w:val="nil"/>
            </w:tcBorders>
          </w:tcPr>
          <w:p w14:paraId="6932EDB7" w14:textId="3247274A" w:rsidR="00F10B78" w:rsidRPr="008D757B" w:rsidRDefault="00F10B78" w:rsidP="00F10B78">
            <w:pPr>
              <w:pStyle w:val="Default"/>
              <w:rPr>
                <w:rFonts w:ascii="Times New Roman" w:hAnsi="Times New Roman" w:cs="Times New Roman"/>
                <w:color w:val="000000" w:themeColor="text1"/>
                <w:sz w:val="22"/>
                <w:szCs w:val="22"/>
              </w:rPr>
            </w:pPr>
            <w:r w:rsidRPr="008D757B">
              <w:rPr>
                <w:rFonts w:ascii="Times New Roman" w:hAnsi="Times New Roman" w:cs="Times New Roman"/>
                <w:color w:val="000000" w:themeColor="text1"/>
                <w:sz w:val="22"/>
                <w:szCs w:val="22"/>
              </w:rPr>
              <w:t>TBA</w:t>
            </w:r>
          </w:p>
        </w:tc>
        <w:tc>
          <w:tcPr>
            <w:tcW w:w="1428" w:type="dxa"/>
            <w:tcBorders>
              <w:bottom w:val="nil"/>
            </w:tcBorders>
          </w:tcPr>
          <w:p w14:paraId="61D662D7" w14:textId="17C500AE" w:rsidR="00F10B78" w:rsidRPr="008D757B" w:rsidRDefault="00F10B78" w:rsidP="00F10B78">
            <w:pPr>
              <w:pStyle w:val="Default"/>
              <w:rPr>
                <w:rFonts w:ascii="Times New Roman" w:hAnsi="Times New Roman" w:cs="Times New Roman"/>
                <w:color w:val="000000" w:themeColor="text1"/>
                <w:sz w:val="22"/>
                <w:szCs w:val="22"/>
              </w:rPr>
            </w:pPr>
            <w:r w:rsidRPr="008D757B">
              <w:rPr>
                <w:rFonts w:ascii="Times New Roman" w:hAnsi="Times New Roman" w:cs="Times New Roman"/>
                <w:color w:val="000000" w:themeColor="text1"/>
                <w:sz w:val="22"/>
                <w:szCs w:val="22"/>
              </w:rPr>
              <w:t>15%</w:t>
            </w:r>
          </w:p>
        </w:tc>
      </w:tr>
      <w:tr w:rsidR="00F10B78" w:rsidRPr="008D757B" w14:paraId="45E5906B" w14:textId="77777777" w:rsidTr="00F6457E">
        <w:trPr>
          <w:trHeight w:val="212"/>
        </w:trPr>
        <w:tc>
          <w:tcPr>
            <w:tcW w:w="3348" w:type="dxa"/>
            <w:tcBorders>
              <w:top w:val="nil"/>
              <w:bottom w:val="single" w:sz="4" w:space="0" w:color="auto"/>
            </w:tcBorders>
          </w:tcPr>
          <w:p w14:paraId="001BE755" w14:textId="55901120" w:rsidR="00F10B78" w:rsidRPr="008D757B" w:rsidRDefault="00F10B78" w:rsidP="00190B6D">
            <w:pPr>
              <w:pStyle w:val="Default"/>
              <w:rPr>
                <w:rFonts w:ascii="Times New Roman" w:hAnsi="Times New Roman" w:cs="Times New Roman"/>
                <w:color w:val="000000" w:themeColor="text1"/>
                <w:sz w:val="22"/>
                <w:szCs w:val="22"/>
              </w:rPr>
            </w:pPr>
            <w:r w:rsidRPr="008D757B">
              <w:rPr>
                <w:rFonts w:ascii="Times New Roman" w:hAnsi="Times New Roman" w:cs="Times New Roman"/>
                <w:color w:val="000000" w:themeColor="text1"/>
                <w:sz w:val="22"/>
                <w:szCs w:val="22"/>
              </w:rPr>
              <w:t xml:space="preserve">Final Exam </w:t>
            </w:r>
          </w:p>
        </w:tc>
        <w:tc>
          <w:tcPr>
            <w:tcW w:w="3060" w:type="dxa"/>
            <w:tcBorders>
              <w:top w:val="nil"/>
              <w:bottom w:val="single" w:sz="4" w:space="0" w:color="auto"/>
            </w:tcBorders>
          </w:tcPr>
          <w:p w14:paraId="498645A0" w14:textId="4876737D" w:rsidR="00F10B78" w:rsidRPr="008D757B" w:rsidRDefault="00F10B78" w:rsidP="00190B6D">
            <w:pPr>
              <w:pStyle w:val="Default"/>
              <w:rPr>
                <w:rFonts w:ascii="Times New Roman" w:hAnsi="Times New Roman" w:cs="Times New Roman"/>
                <w:color w:val="000000" w:themeColor="text1"/>
                <w:sz w:val="22"/>
                <w:szCs w:val="22"/>
              </w:rPr>
            </w:pPr>
            <w:r w:rsidRPr="008D757B">
              <w:rPr>
                <w:rFonts w:ascii="Times New Roman" w:hAnsi="Times New Roman" w:cs="Times New Roman"/>
                <w:color w:val="000000" w:themeColor="text1"/>
                <w:sz w:val="22"/>
                <w:szCs w:val="22"/>
              </w:rPr>
              <w:t xml:space="preserve">TBA </w:t>
            </w:r>
          </w:p>
        </w:tc>
        <w:tc>
          <w:tcPr>
            <w:tcW w:w="1428" w:type="dxa"/>
            <w:tcBorders>
              <w:top w:val="nil"/>
              <w:bottom w:val="single" w:sz="4" w:space="0" w:color="auto"/>
            </w:tcBorders>
          </w:tcPr>
          <w:p w14:paraId="3F29E93D" w14:textId="4B5E0BDE" w:rsidR="00F10B78" w:rsidRPr="008D757B" w:rsidRDefault="00F10B78" w:rsidP="00190B6D">
            <w:pPr>
              <w:pStyle w:val="Default"/>
              <w:rPr>
                <w:rFonts w:ascii="Times New Roman" w:hAnsi="Times New Roman" w:cs="Times New Roman"/>
                <w:color w:val="000000" w:themeColor="text1"/>
                <w:sz w:val="22"/>
                <w:szCs w:val="22"/>
              </w:rPr>
            </w:pPr>
            <w:r w:rsidRPr="008D757B">
              <w:rPr>
                <w:rFonts w:ascii="Times New Roman" w:hAnsi="Times New Roman" w:cs="Times New Roman"/>
                <w:color w:val="000000" w:themeColor="text1"/>
                <w:sz w:val="22"/>
                <w:szCs w:val="22"/>
              </w:rPr>
              <w:t xml:space="preserve">30% </w:t>
            </w:r>
          </w:p>
        </w:tc>
      </w:tr>
    </w:tbl>
    <w:p w14:paraId="1752853F" w14:textId="77777777" w:rsidR="00297483" w:rsidRPr="008D757B" w:rsidRDefault="00297483" w:rsidP="00B91374">
      <w:pPr>
        <w:pStyle w:val="Default"/>
        <w:rPr>
          <w:rFonts w:ascii="Times New Roman" w:hAnsi="Times New Roman" w:cs="Times New Roman"/>
          <w:bCs/>
          <w:iCs/>
          <w:color w:val="000000" w:themeColor="text1"/>
          <w:sz w:val="22"/>
          <w:szCs w:val="22"/>
          <w:u w:val="single"/>
        </w:rPr>
      </w:pPr>
    </w:p>
    <w:p w14:paraId="187AB4BE" w14:textId="34142AED" w:rsidR="002F6570" w:rsidRDefault="002F6570" w:rsidP="00297483">
      <w:pPr>
        <w:spacing w:after="160" w:line="259" w:lineRule="auto"/>
        <w:rPr>
          <w:bCs/>
          <w:iCs/>
          <w:color w:val="000000" w:themeColor="text1"/>
          <w:sz w:val="22"/>
          <w:szCs w:val="22"/>
          <w:u w:val="single"/>
        </w:rPr>
      </w:pPr>
      <w:r>
        <w:rPr>
          <w:bCs/>
          <w:iCs/>
          <w:color w:val="000000" w:themeColor="text1"/>
          <w:sz w:val="22"/>
          <w:szCs w:val="22"/>
          <w:u w:val="single"/>
        </w:rPr>
        <w:t>TUTORIAL SCHEDULE</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348"/>
        <w:gridCol w:w="3281"/>
        <w:gridCol w:w="2839"/>
      </w:tblGrid>
      <w:tr w:rsidR="002F6570" w:rsidRPr="008D757B" w14:paraId="3BBA18B1" w14:textId="2EC5DF0C" w:rsidTr="00F6457E">
        <w:trPr>
          <w:trHeight w:val="213"/>
        </w:trPr>
        <w:tc>
          <w:tcPr>
            <w:tcW w:w="3348" w:type="dxa"/>
            <w:tcBorders>
              <w:top w:val="single" w:sz="4" w:space="0" w:color="auto"/>
              <w:bottom w:val="single" w:sz="4" w:space="0" w:color="auto"/>
            </w:tcBorders>
          </w:tcPr>
          <w:p w14:paraId="58494959" w14:textId="11B26D55" w:rsidR="002F6570" w:rsidRPr="008D757B" w:rsidRDefault="002F6570" w:rsidP="002F6570">
            <w:pPr>
              <w:pStyle w:val="Default"/>
              <w:rPr>
                <w:rFonts w:ascii="Times New Roman" w:hAnsi="Times New Roman" w:cs="Times New Roman"/>
                <w:color w:val="000000" w:themeColor="text1"/>
                <w:sz w:val="22"/>
                <w:szCs w:val="22"/>
              </w:rPr>
            </w:pPr>
            <w:r>
              <w:rPr>
                <w:rFonts w:ascii="Times New Roman" w:hAnsi="Times New Roman" w:cs="Times New Roman"/>
                <w:b/>
                <w:color w:val="000000" w:themeColor="text1"/>
                <w:sz w:val="22"/>
                <w:szCs w:val="22"/>
              </w:rPr>
              <w:t>Tutorial #</w:t>
            </w:r>
            <w:r w:rsidRPr="008D757B">
              <w:rPr>
                <w:rFonts w:ascii="Times New Roman" w:hAnsi="Times New Roman" w:cs="Times New Roman"/>
                <w:b/>
                <w:bCs/>
                <w:color w:val="000000" w:themeColor="text1"/>
                <w:sz w:val="22"/>
                <w:szCs w:val="22"/>
              </w:rPr>
              <w:t xml:space="preserve"> </w:t>
            </w:r>
          </w:p>
        </w:tc>
        <w:tc>
          <w:tcPr>
            <w:tcW w:w="3281" w:type="dxa"/>
            <w:tcBorders>
              <w:top w:val="single" w:sz="4" w:space="0" w:color="auto"/>
              <w:bottom w:val="single" w:sz="4" w:space="0" w:color="auto"/>
            </w:tcBorders>
          </w:tcPr>
          <w:p w14:paraId="0E8FBBD8" w14:textId="562A62F7" w:rsidR="002F6570" w:rsidRPr="008D757B" w:rsidRDefault="002F6570" w:rsidP="004E6ABA">
            <w:pPr>
              <w:pStyle w:val="Default"/>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Date and Time</w:t>
            </w:r>
            <w:r w:rsidRPr="008D757B">
              <w:rPr>
                <w:rFonts w:ascii="Times New Roman" w:hAnsi="Times New Roman" w:cs="Times New Roman"/>
                <w:b/>
                <w:bCs/>
                <w:color w:val="000000" w:themeColor="text1"/>
                <w:sz w:val="22"/>
                <w:szCs w:val="22"/>
              </w:rPr>
              <w:t xml:space="preserve"> </w:t>
            </w:r>
          </w:p>
        </w:tc>
        <w:tc>
          <w:tcPr>
            <w:tcW w:w="2839" w:type="dxa"/>
            <w:tcBorders>
              <w:top w:val="single" w:sz="4" w:space="0" w:color="auto"/>
              <w:bottom w:val="single" w:sz="4" w:space="0" w:color="auto"/>
            </w:tcBorders>
          </w:tcPr>
          <w:p w14:paraId="780A8A53" w14:textId="7B871953" w:rsidR="002F6570" w:rsidRDefault="002F6570" w:rsidP="004E6ABA">
            <w:pPr>
              <w:pStyle w:val="Default"/>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 xml:space="preserve">Location </w:t>
            </w:r>
          </w:p>
        </w:tc>
      </w:tr>
      <w:tr w:rsidR="002F6570" w:rsidRPr="008D757B" w14:paraId="5522475D" w14:textId="4769907B" w:rsidTr="00F6457E">
        <w:trPr>
          <w:trHeight w:val="212"/>
        </w:trPr>
        <w:tc>
          <w:tcPr>
            <w:tcW w:w="3348" w:type="dxa"/>
            <w:tcBorders>
              <w:bottom w:val="nil"/>
            </w:tcBorders>
          </w:tcPr>
          <w:p w14:paraId="6D520781" w14:textId="6537F59C" w:rsidR="002F6570" w:rsidRPr="008D757B" w:rsidRDefault="002F6570" w:rsidP="004E6ABA">
            <w:pPr>
              <w:pStyle w:val="Defaul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Tutorial 1</w:t>
            </w:r>
          </w:p>
        </w:tc>
        <w:tc>
          <w:tcPr>
            <w:tcW w:w="3281" w:type="dxa"/>
            <w:tcBorders>
              <w:bottom w:val="nil"/>
            </w:tcBorders>
          </w:tcPr>
          <w:p w14:paraId="7EF6CB75" w14:textId="0C432837" w:rsidR="002F6570" w:rsidRPr="008D757B" w:rsidRDefault="00694FC0" w:rsidP="004E6ABA">
            <w:pPr>
              <w:pStyle w:val="Defaul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Monday 10:30am-11:20am</w:t>
            </w:r>
          </w:p>
        </w:tc>
        <w:tc>
          <w:tcPr>
            <w:tcW w:w="2839" w:type="dxa"/>
            <w:tcBorders>
              <w:bottom w:val="nil"/>
            </w:tcBorders>
          </w:tcPr>
          <w:p w14:paraId="37D8A21D" w14:textId="44518FD2" w:rsidR="002F6570" w:rsidRPr="008D757B" w:rsidRDefault="00694FC0" w:rsidP="004E6ABA">
            <w:pPr>
              <w:pStyle w:val="Defaul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BSB 241</w:t>
            </w:r>
          </w:p>
        </w:tc>
      </w:tr>
    </w:tbl>
    <w:p w14:paraId="55C969EC" w14:textId="77777777" w:rsidR="004E6ABA" w:rsidRDefault="004E6ABA" w:rsidP="00297483">
      <w:pPr>
        <w:spacing w:after="160" w:line="259" w:lineRule="auto"/>
        <w:rPr>
          <w:b/>
          <w:bCs/>
          <w:i/>
          <w:iCs/>
          <w:color w:val="000000" w:themeColor="text1"/>
          <w:sz w:val="22"/>
          <w:szCs w:val="22"/>
        </w:rPr>
      </w:pPr>
    </w:p>
    <w:p w14:paraId="207233A0" w14:textId="0E3B4949" w:rsidR="002F6570" w:rsidRPr="004E6ABA" w:rsidRDefault="002F6570" w:rsidP="00297483">
      <w:pPr>
        <w:spacing w:after="160" w:line="259" w:lineRule="auto"/>
        <w:rPr>
          <w:b/>
          <w:bCs/>
          <w:i/>
          <w:iCs/>
          <w:color w:val="000000" w:themeColor="text1"/>
          <w:sz w:val="22"/>
          <w:szCs w:val="22"/>
        </w:rPr>
      </w:pPr>
      <w:r w:rsidRPr="004E6ABA">
        <w:rPr>
          <w:b/>
          <w:bCs/>
          <w:iCs/>
          <w:color w:val="000000" w:themeColor="text1"/>
          <w:sz w:val="22"/>
          <w:szCs w:val="22"/>
        </w:rPr>
        <w:t>*</w:t>
      </w:r>
      <w:r w:rsidRPr="004E6ABA">
        <w:rPr>
          <w:b/>
          <w:bCs/>
          <w:i/>
          <w:iCs/>
          <w:color w:val="000000" w:themeColor="text1"/>
          <w:sz w:val="22"/>
          <w:szCs w:val="22"/>
        </w:rPr>
        <w:t xml:space="preserve">TA: </w:t>
      </w:r>
      <w:r w:rsidR="00166DEB">
        <w:rPr>
          <w:b/>
          <w:bCs/>
          <w:i/>
          <w:iCs/>
          <w:color w:val="000000" w:themeColor="text1"/>
          <w:sz w:val="22"/>
          <w:szCs w:val="22"/>
        </w:rPr>
        <w:t>TBA</w:t>
      </w:r>
    </w:p>
    <w:p w14:paraId="5A053793" w14:textId="77777777" w:rsidR="00292030" w:rsidRPr="00F26526" w:rsidRDefault="00292030" w:rsidP="00297483">
      <w:pPr>
        <w:spacing w:after="160" w:line="259" w:lineRule="auto"/>
        <w:rPr>
          <w:b/>
          <w:iCs/>
          <w:color w:val="000000" w:themeColor="text1"/>
          <w:sz w:val="22"/>
          <w:szCs w:val="22"/>
          <w:u w:val="single"/>
        </w:rPr>
      </w:pPr>
      <w:r w:rsidRPr="00F26526">
        <w:rPr>
          <w:b/>
          <w:iCs/>
          <w:color w:val="000000" w:themeColor="text1"/>
          <w:sz w:val="22"/>
          <w:szCs w:val="22"/>
          <w:u w:val="single"/>
        </w:rPr>
        <w:t>COURSE SCHEDULE AND READINGS</w:t>
      </w:r>
    </w:p>
    <w:p w14:paraId="45845642" w14:textId="77777777" w:rsidR="00292030" w:rsidRPr="008D757B" w:rsidRDefault="00292030" w:rsidP="00297483">
      <w:pPr>
        <w:spacing w:after="160" w:line="259" w:lineRule="auto"/>
        <w:rPr>
          <w:bCs/>
          <w:iCs/>
          <w:color w:val="000000" w:themeColor="text1"/>
          <w:sz w:val="22"/>
          <w:szCs w:val="22"/>
        </w:rPr>
      </w:pPr>
      <w:r w:rsidRPr="008D757B">
        <w:rPr>
          <w:bCs/>
          <w:iCs/>
          <w:color w:val="000000" w:themeColor="text1"/>
          <w:sz w:val="22"/>
          <w:szCs w:val="22"/>
        </w:rPr>
        <w:t xml:space="preserve">**Please see the attached calendar for a tentative course schedule and readings. This schedule is subject to change. A more detailed outline of assigned readings will be provided the first week of classes. </w:t>
      </w:r>
    </w:p>
    <w:p w14:paraId="2C18D5C7" w14:textId="53CE80C0" w:rsidR="00B91374" w:rsidRPr="00F26526" w:rsidRDefault="00065986" w:rsidP="00B91374">
      <w:pPr>
        <w:pStyle w:val="Default"/>
        <w:rPr>
          <w:rFonts w:ascii="Times New Roman" w:hAnsi="Times New Roman" w:cs="Times New Roman"/>
          <w:b/>
          <w:iCs/>
          <w:color w:val="000000" w:themeColor="text1"/>
          <w:sz w:val="22"/>
          <w:szCs w:val="22"/>
          <w:u w:val="single"/>
        </w:rPr>
      </w:pPr>
      <w:r w:rsidRPr="00F26526">
        <w:rPr>
          <w:rFonts w:ascii="Times New Roman" w:hAnsi="Times New Roman" w:cs="Times New Roman"/>
          <w:b/>
          <w:iCs/>
          <w:color w:val="000000" w:themeColor="text1"/>
          <w:sz w:val="22"/>
          <w:szCs w:val="22"/>
          <w:u w:val="single"/>
        </w:rPr>
        <w:t>LATE ASSIGNMENTS &amp; MISSED TESTS</w:t>
      </w:r>
    </w:p>
    <w:p w14:paraId="4FCDEC50" w14:textId="77777777" w:rsidR="00E61E93" w:rsidRPr="008D757B" w:rsidRDefault="00B91374" w:rsidP="00B91374">
      <w:pPr>
        <w:pStyle w:val="Default"/>
        <w:rPr>
          <w:rFonts w:ascii="Times New Roman" w:hAnsi="Times New Roman" w:cs="Times New Roman"/>
          <w:b/>
          <w:color w:val="000000" w:themeColor="text1"/>
          <w:sz w:val="22"/>
          <w:szCs w:val="22"/>
        </w:rPr>
      </w:pPr>
      <w:r w:rsidRPr="008D757B">
        <w:rPr>
          <w:rFonts w:ascii="Times New Roman" w:hAnsi="Times New Roman" w:cs="Times New Roman"/>
          <w:bCs/>
          <w:iCs/>
          <w:color w:val="000000" w:themeColor="text1"/>
          <w:sz w:val="22"/>
          <w:szCs w:val="22"/>
        </w:rPr>
        <w:t xml:space="preserve">Late assignments will be deducted 5% per day starting immediately after the designated due date and time has passed. Students who miss a test or assignment deadline due to extremely special circumstances must contact </w:t>
      </w:r>
      <w:r w:rsidR="00065986" w:rsidRPr="008D757B">
        <w:rPr>
          <w:rFonts w:ascii="Times New Roman" w:hAnsi="Times New Roman" w:cs="Times New Roman"/>
          <w:bCs/>
          <w:iCs/>
          <w:color w:val="000000" w:themeColor="text1"/>
          <w:sz w:val="22"/>
          <w:szCs w:val="22"/>
        </w:rPr>
        <w:t>me</w:t>
      </w:r>
      <w:r w:rsidRPr="008D757B">
        <w:rPr>
          <w:rFonts w:ascii="Times New Roman" w:hAnsi="Times New Roman" w:cs="Times New Roman"/>
          <w:bCs/>
          <w:iCs/>
          <w:color w:val="000000" w:themeColor="text1"/>
          <w:sz w:val="22"/>
          <w:szCs w:val="22"/>
        </w:rPr>
        <w:t xml:space="preserve"> at least 48 hours prior by email and provide formal documentation as outlined below under Departmental/University Policies.</w:t>
      </w:r>
    </w:p>
    <w:p w14:paraId="29EF9BAB" w14:textId="77777777" w:rsidR="00B91374" w:rsidRPr="008D757B" w:rsidRDefault="00B91374" w:rsidP="00E61E93">
      <w:pPr>
        <w:pStyle w:val="Default"/>
        <w:rPr>
          <w:rFonts w:ascii="Times New Roman" w:hAnsi="Times New Roman" w:cs="Times New Roman"/>
          <w:b/>
          <w:i/>
          <w:color w:val="000000" w:themeColor="text1"/>
          <w:sz w:val="22"/>
          <w:szCs w:val="22"/>
        </w:rPr>
      </w:pPr>
    </w:p>
    <w:p w14:paraId="6833CA75" w14:textId="77777777" w:rsidR="00E61E93" w:rsidRPr="00F26526" w:rsidRDefault="00065986" w:rsidP="00E61E93">
      <w:pPr>
        <w:pStyle w:val="Default"/>
        <w:rPr>
          <w:rFonts w:ascii="Times New Roman" w:hAnsi="Times New Roman" w:cs="Times New Roman"/>
          <w:b/>
          <w:bCs/>
          <w:color w:val="000000" w:themeColor="text1"/>
          <w:sz w:val="22"/>
          <w:szCs w:val="22"/>
          <w:u w:val="single"/>
        </w:rPr>
      </w:pPr>
      <w:r w:rsidRPr="00F26526">
        <w:rPr>
          <w:rFonts w:ascii="Times New Roman" w:hAnsi="Times New Roman" w:cs="Times New Roman"/>
          <w:b/>
          <w:bCs/>
          <w:color w:val="000000" w:themeColor="text1"/>
          <w:sz w:val="22"/>
          <w:szCs w:val="22"/>
          <w:u w:val="single"/>
        </w:rPr>
        <w:t>AVENUE TO LEARN</w:t>
      </w:r>
    </w:p>
    <w:p w14:paraId="25EAD474" w14:textId="54E96D62" w:rsidR="00E61E93" w:rsidRPr="008D757B" w:rsidRDefault="00E61E93" w:rsidP="00E61E93">
      <w:pPr>
        <w:pStyle w:val="Default"/>
        <w:rPr>
          <w:rFonts w:ascii="Times New Roman" w:hAnsi="Times New Roman" w:cs="Times New Roman"/>
          <w:color w:val="000000" w:themeColor="text1"/>
          <w:sz w:val="22"/>
          <w:szCs w:val="22"/>
        </w:rPr>
      </w:pPr>
      <w:r w:rsidRPr="008D757B">
        <w:rPr>
          <w:rFonts w:ascii="Times New Roman" w:hAnsi="Times New Roman" w:cs="Times New Roman"/>
          <w:color w:val="000000" w:themeColor="text1"/>
          <w:sz w:val="22"/>
          <w:szCs w:val="22"/>
        </w:rPr>
        <w:t>Avenue will be used in this course primarily for two purposes</w:t>
      </w:r>
      <w:r w:rsidR="00B91374" w:rsidRPr="008D757B">
        <w:rPr>
          <w:rFonts w:ascii="Times New Roman" w:hAnsi="Times New Roman" w:cs="Times New Roman"/>
          <w:color w:val="000000" w:themeColor="text1"/>
          <w:sz w:val="22"/>
          <w:szCs w:val="22"/>
        </w:rPr>
        <w:t xml:space="preserve"> – to post</w:t>
      </w:r>
      <w:r w:rsidRPr="008D757B">
        <w:rPr>
          <w:rFonts w:ascii="Times New Roman" w:hAnsi="Times New Roman" w:cs="Times New Roman"/>
          <w:color w:val="000000" w:themeColor="text1"/>
          <w:sz w:val="22"/>
          <w:szCs w:val="22"/>
        </w:rPr>
        <w:t>: 1) data, assignments,</w:t>
      </w:r>
      <w:r w:rsidR="00F24980">
        <w:rPr>
          <w:rFonts w:ascii="Times New Roman" w:hAnsi="Times New Roman" w:cs="Times New Roman"/>
          <w:color w:val="000000" w:themeColor="text1"/>
          <w:sz w:val="22"/>
          <w:szCs w:val="22"/>
        </w:rPr>
        <w:t xml:space="preserve"> </w:t>
      </w:r>
      <w:r w:rsidR="000307F9">
        <w:rPr>
          <w:rFonts w:ascii="Times New Roman" w:hAnsi="Times New Roman" w:cs="Times New Roman"/>
          <w:color w:val="000000" w:themeColor="text1"/>
          <w:sz w:val="22"/>
          <w:szCs w:val="22"/>
        </w:rPr>
        <w:t>SPSS</w:t>
      </w:r>
      <w:r w:rsidR="0020027F" w:rsidRPr="008D757B">
        <w:rPr>
          <w:rFonts w:ascii="Times New Roman" w:hAnsi="Times New Roman" w:cs="Times New Roman"/>
          <w:color w:val="000000" w:themeColor="text1"/>
          <w:sz w:val="22"/>
          <w:szCs w:val="22"/>
        </w:rPr>
        <w:t xml:space="preserve"> resources</w:t>
      </w:r>
      <w:r w:rsidRPr="008D757B">
        <w:rPr>
          <w:rFonts w:ascii="Times New Roman" w:hAnsi="Times New Roman" w:cs="Times New Roman"/>
          <w:color w:val="000000" w:themeColor="text1"/>
          <w:sz w:val="22"/>
          <w:szCs w:val="22"/>
        </w:rPr>
        <w:t>, and other course materials; and 2) most lecture Power Point materials</w:t>
      </w:r>
      <w:r w:rsidR="00B91374" w:rsidRPr="008D757B">
        <w:rPr>
          <w:rFonts w:ascii="Times New Roman" w:hAnsi="Times New Roman" w:cs="Times New Roman"/>
          <w:color w:val="000000" w:themeColor="text1"/>
          <w:sz w:val="22"/>
          <w:szCs w:val="22"/>
        </w:rPr>
        <w:t>, along with helpful aids related to course material.</w:t>
      </w:r>
    </w:p>
    <w:p w14:paraId="3CE539D6" w14:textId="77777777" w:rsidR="00B91374" w:rsidRPr="00F26526" w:rsidRDefault="00B91374" w:rsidP="00E61E93">
      <w:pPr>
        <w:pStyle w:val="Default"/>
        <w:rPr>
          <w:rFonts w:ascii="Times New Roman" w:hAnsi="Times New Roman" w:cs="Times New Roman"/>
          <w:b/>
          <w:bCs/>
          <w:color w:val="000000" w:themeColor="text1"/>
          <w:sz w:val="22"/>
          <w:szCs w:val="22"/>
        </w:rPr>
      </w:pPr>
    </w:p>
    <w:p w14:paraId="40E89C76" w14:textId="77777777" w:rsidR="00E61E93" w:rsidRPr="00F26526" w:rsidRDefault="00065986" w:rsidP="00E61E93">
      <w:pPr>
        <w:pStyle w:val="Default"/>
        <w:rPr>
          <w:rFonts w:ascii="Times New Roman" w:hAnsi="Times New Roman" w:cs="Times New Roman"/>
          <w:b/>
          <w:bCs/>
          <w:color w:val="000000" w:themeColor="text1"/>
          <w:sz w:val="22"/>
          <w:szCs w:val="22"/>
          <w:u w:val="single"/>
        </w:rPr>
      </w:pPr>
      <w:r w:rsidRPr="00F26526">
        <w:rPr>
          <w:rFonts w:ascii="Times New Roman" w:hAnsi="Times New Roman" w:cs="Times New Roman"/>
          <w:b/>
          <w:bCs/>
          <w:color w:val="000000" w:themeColor="text1"/>
          <w:sz w:val="22"/>
          <w:szCs w:val="22"/>
          <w:u w:val="single"/>
        </w:rPr>
        <w:t xml:space="preserve">REQUIRED READING </w:t>
      </w:r>
    </w:p>
    <w:p w14:paraId="36C72CEA" w14:textId="52FE7243" w:rsidR="00E61E93" w:rsidRPr="008D757B" w:rsidRDefault="00E61E93" w:rsidP="003612C1">
      <w:pPr>
        <w:pStyle w:val="ListParagraph"/>
        <w:numPr>
          <w:ilvl w:val="0"/>
          <w:numId w:val="6"/>
        </w:numPr>
        <w:ind w:left="709" w:hanging="567"/>
        <w:rPr>
          <w:color w:val="000000" w:themeColor="text1"/>
          <w:sz w:val="22"/>
          <w:szCs w:val="22"/>
        </w:rPr>
      </w:pPr>
      <w:r w:rsidRPr="008D757B">
        <w:rPr>
          <w:b/>
          <w:color w:val="000000" w:themeColor="text1"/>
          <w:sz w:val="22"/>
          <w:szCs w:val="22"/>
        </w:rPr>
        <w:t>Allison, Paul</w:t>
      </w:r>
      <w:r w:rsidRPr="008D757B">
        <w:rPr>
          <w:color w:val="000000" w:themeColor="text1"/>
          <w:sz w:val="22"/>
          <w:szCs w:val="22"/>
        </w:rPr>
        <w:t xml:space="preserve">. 1999. </w:t>
      </w:r>
      <w:r w:rsidRPr="008D757B">
        <w:rPr>
          <w:i/>
          <w:color w:val="000000" w:themeColor="text1"/>
          <w:sz w:val="22"/>
          <w:szCs w:val="22"/>
        </w:rPr>
        <w:t>Multiple Regression: A Primer</w:t>
      </w:r>
      <w:r w:rsidRPr="008D757B">
        <w:rPr>
          <w:color w:val="000000" w:themeColor="text1"/>
          <w:sz w:val="22"/>
          <w:szCs w:val="22"/>
        </w:rPr>
        <w:t>. Thousand Oaks: Pine Forge Press</w:t>
      </w:r>
      <w:r w:rsidR="008B5548" w:rsidRPr="008D757B">
        <w:rPr>
          <w:color w:val="000000" w:themeColor="text1"/>
          <w:sz w:val="22"/>
          <w:szCs w:val="22"/>
        </w:rPr>
        <w:t>*</w:t>
      </w:r>
    </w:p>
    <w:p w14:paraId="06724EDB" w14:textId="3105A222" w:rsidR="0020027F" w:rsidRPr="008D757B" w:rsidRDefault="0020027F" w:rsidP="0020027F">
      <w:pPr>
        <w:pStyle w:val="ListParagraph"/>
        <w:numPr>
          <w:ilvl w:val="0"/>
          <w:numId w:val="6"/>
        </w:numPr>
        <w:ind w:left="709" w:hanging="567"/>
        <w:rPr>
          <w:color w:val="000000" w:themeColor="text1"/>
          <w:sz w:val="22"/>
          <w:szCs w:val="22"/>
        </w:rPr>
      </w:pPr>
      <w:r w:rsidRPr="008D757B">
        <w:rPr>
          <w:b/>
          <w:color w:val="000000" w:themeColor="text1"/>
          <w:sz w:val="22"/>
          <w:szCs w:val="22"/>
        </w:rPr>
        <w:t>Haan, Michael</w:t>
      </w:r>
      <w:r w:rsidRPr="008D757B">
        <w:rPr>
          <w:color w:val="000000" w:themeColor="text1"/>
          <w:sz w:val="22"/>
          <w:szCs w:val="22"/>
        </w:rPr>
        <w:t xml:space="preserve"> and </w:t>
      </w:r>
      <w:r w:rsidRPr="008D757B">
        <w:rPr>
          <w:b/>
          <w:color w:val="000000" w:themeColor="text1"/>
          <w:sz w:val="22"/>
          <w:szCs w:val="22"/>
        </w:rPr>
        <w:t>Jenny Godley</w:t>
      </w:r>
      <w:r w:rsidRPr="008D757B">
        <w:rPr>
          <w:color w:val="000000" w:themeColor="text1"/>
          <w:sz w:val="22"/>
          <w:szCs w:val="22"/>
        </w:rPr>
        <w:t xml:space="preserve">. 2017. An Introduction to Statistics for Canadian Social Scientists. 3rd edition. Oxford University </w:t>
      </w:r>
      <w:proofErr w:type="gramStart"/>
      <w:r w:rsidRPr="008D757B">
        <w:rPr>
          <w:color w:val="000000" w:themeColor="text1"/>
          <w:sz w:val="22"/>
          <w:szCs w:val="22"/>
        </w:rPr>
        <w:t>Press.</w:t>
      </w:r>
      <w:r w:rsidR="001B1D10" w:rsidRPr="008D757B">
        <w:rPr>
          <w:color w:val="000000" w:themeColor="text1"/>
          <w:sz w:val="22"/>
          <w:szCs w:val="22"/>
        </w:rPr>
        <w:t>*</w:t>
      </w:r>
      <w:proofErr w:type="gramEnd"/>
    </w:p>
    <w:p w14:paraId="3CF77E4D" w14:textId="77777777" w:rsidR="008B5548" w:rsidRPr="008D757B" w:rsidRDefault="00065986" w:rsidP="00065986">
      <w:pPr>
        <w:pStyle w:val="Default"/>
        <w:rPr>
          <w:rFonts w:ascii="Times New Roman" w:hAnsi="Times New Roman" w:cs="Times New Roman"/>
          <w:color w:val="000000" w:themeColor="text1"/>
          <w:sz w:val="22"/>
          <w:szCs w:val="22"/>
        </w:rPr>
      </w:pPr>
      <w:r w:rsidRPr="008D757B">
        <w:rPr>
          <w:rFonts w:ascii="Times New Roman" w:hAnsi="Times New Roman" w:cs="Times New Roman"/>
          <w:color w:val="000000" w:themeColor="text1"/>
          <w:sz w:val="22"/>
          <w:szCs w:val="22"/>
        </w:rPr>
        <w:t>*</w:t>
      </w:r>
      <w:r w:rsidR="008B5548" w:rsidRPr="008D757B">
        <w:rPr>
          <w:rFonts w:ascii="Times New Roman" w:hAnsi="Times New Roman" w:cs="Times New Roman"/>
          <w:color w:val="000000" w:themeColor="text1"/>
          <w:sz w:val="22"/>
          <w:szCs w:val="22"/>
        </w:rPr>
        <w:t>A</w:t>
      </w:r>
      <w:r w:rsidRPr="008D757B">
        <w:rPr>
          <w:rFonts w:ascii="Times New Roman" w:hAnsi="Times New Roman" w:cs="Times New Roman"/>
          <w:color w:val="000000" w:themeColor="text1"/>
          <w:sz w:val="22"/>
          <w:szCs w:val="22"/>
        </w:rPr>
        <w:t xml:space="preserve">vailable at </w:t>
      </w:r>
      <w:r w:rsidRPr="008D757B">
        <w:rPr>
          <w:rFonts w:ascii="Times New Roman" w:hAnsi="Times New Roman" w:cs="Times New Roman"/>
          <w:i/>
          <w:color w:val="000000" w:themeColor="text1"/>
          <w:sz w:val="22"/>
          <w:szCs w:val="22"/>
        </w:rPr>
        <w:t>McMaster University’s</w:t>
      </w:r>
      <w:r w:rsidRPr="008D757B">
        <w:rPr>
          <w:rFonts w:ascii="Times New Roman" w:hAnsi="Times New Roman" w:cs="Times New Roman"/>
          <w:color w:val="000000" w:themeColor="text1"/>
          <w:sz w:val="22"/>
          <w:szCs w:val="22"/>
        </w:rPr>
        <w:t xml:space="preserve"> </w:t>
      </w:r>
      <w:r w:rsidRPr="008D757B">
        <w:rPr>
          <w:rFonts w:ascii="Times New Roman" w:hAnsi="Times New Roman" w:cs="Times New Roman"/>
          <w:i/>
          <w:color w:val="000000" w:themeColor="text1"/>
          <w:sz w:val="22"/>
          <w:szCs w:val="22"/>
        </w:rPr>
        <w:t>Titles Bookstore</w:t>
      </w:r>
      <w:r w:rsidR="0080386A" w:rsidRPr="008D757B">
        <w:rPr>
          <w:rFonts w:ascii="Times New Roman" w:hAnsi="Times New Roman" w:cs="Times New Roman"/>
          <w:color w:val="000000" w:themeColor="text1"/>
          <w:sz w:val="22"/>
          <w:szCs w:val="22"/>
        </w:rPr>
        <w:t xml:space="preserve"> </w:t>
      </w:r>
    </w:p>
    <w:p w14:paraId="4DFB4748" w14:textId="205C651E" w:rsidR="00B80256" w:rsidRDefault="00626209" w:rsidP="00E61E93">
      <w:pPr>
        <w:pStyle w:val="Default"/>
        <w:rPr>
          <w:rFonts w:ascii="Times New Roman" w:hAnsi="Times New Roman" w:cs="Times New Roman"/>
          <w:color w:val="000000" w:themeColor="text1"/>
          <w:sz w:val="22"/>
          <w:szCs w:val="22"/>
        </w:rPr>
      </w:pPr>
      <w:r w:rsidRPr="008D757B">
        <w:rPr>
          <w:rFonts w:ascii="Times New Roman" w:hAnsi="Times New Roman" w:cs="Times New Roman"/>
          <w:color w:val="000000" w:themeColor="text1"/>
          <w:sz w:val="22"/>
          <w:szCs w:val="22"/>
        </w:rPr>
        <w:t>~</w:t>
      </w:r>
      <w:r w:rsidR="00FA4631" w:rsidRPr="008D757B">
        <w:rPr>
          <w:rFonts w:ascii="Times New Roman" w:hAnsi="Times New Roman" w:cs="Times New Roman"/>
          <w:i/>
          <w:color w:val="000000" w:themeColor="text1"/>
          <w:sz w:val="22"/>
          <w:szCs w:val="22"/>
        </w:rPr>
        <w:t>All additional readings will be a</w:t>
      </w:r>
      <w:r w:rsidR="00B80256" w:rsidRPr="008D757B">
        <w:rPr>
          <w:rFonts w:ascii="Times New Roman" w:hAnsi="Times New Roman" w:cs="Times New Roman"/>
          <w:i/>
          <w:color w:val="000000" w:themeColor="text1"/>
          <w:sz w:val="22"/>
          <w:szCs w:val="22"/>
        </w:rPr>
        <w:t xml:space="preserve">vailable through </w:t>
      </w:r>
      <w:r w:rsidR="00B80256" w:rsidRPr="008D757B">
        <w:rPr>
          <w:rFonts w:ascii="Times New Roman" w:hAnsi="Times New Roman" w:cs="Times New Roman"/>
          <w:i/>
          <w:color w:val="000000" w:themeColor="text1"/>
          <w:sz w:val="22"/>
          <w:szCs w:val="22"/>
          <w:u w:val="single"/>
        </w:rPr>
        <w:t>Avenue to Learn</w:t>
      </w:r>
    </w:p>
    <w:p w14:paraId="139FEBD8" w14:textId="77777777" w:rsidR="00F10B78" w:rsidRPr="008D757B" w:rsidRDefault="00F10B78" w:rsidP="00E61E93">
      <w:pPr>
        <w:pStyle w:val="Default"/>
        <w:rPr>
          <w:rFonts w:ascii="Times New Roman" w:hAnsi="Times New Roman" w:cs="Times New Roman"/>
          <w:color w:val="000000" w:themeColor="text1"/>
          <w:sz w:val="22"/>
          <w:szCs w:val="22"/>
        </w:rPr>
      </w:pPr>
    </w:p>
    <w:p w14:paraId="3BEA779D" w14:textId="77777777" w:rsidR="00FD7CFF" w:rsidRPr="00F26526" w:rsidRDefault="00FD7CFF" w:rsidP="00FD7CFF">
      <w:pPr>
        <w:autoSpaceDE w:val="0"/>
        <w:autoSpaceDN w:val="0"/>
        <w:adjustRightInd w:val="0"/>
        <w:rPr>
          <w:b/>
          <w:bCs/>
          <w:color w:val="000000" w:themeColor="text1"/>
          <w:sz w:val="22"/>
          <w:szCs w:val="22"/>
          <w:lang w:val="en-CA"/>
        </w:rPr>
      </w:pPr>
      <w:r w:rsidRPr="00F26526">
        <w:rPr>
          <w:b/>
          <w:bCs/>
          <w:color w:val="000000" w:themeColor="text1"/>
          <w:sz w:val="22"/>
          <w:szCs w:val="22"/>
          <w:u w:val="single"/>
          <w:lang w:val="en-CA"/>
        </w:rPr>
        <w:t>ACADEMIC DISHONESTY</w:t>
      </w:r>
      <w:r w:rsidRPr="00F26526">
        <w:rPr>
          <w:b/>
          <w:bCs/>
          <w:color w:val="000000" w:themeColor="text1"/>
          <w:sz w:val="22"/>
          <w:szCs w:val="22"/>
          <w:lang w:val="en-CA"/>
        </w:rPr>
        <w:t>:</w:t>
      </w:r>
    </w:p>
    <w:p w14:paraId="2CFB8F70" w14:textId="3E851B15" w:rsidR="00FD7CFF" w:rsidRDefault="00FD7CFF" w:rsidP="00FD7CFF">
      <w:pPr>
        <w:autoSpaceDE w:val="0"/>
        <w:autoSpaceDN w:val="0"/>
        <w:adjustRightInd w:val="0"/>
        <w:rPr>
          <w:color w:val="000000" w:themeColor="text1"/>
          <w:sz w:val="22"/>
          <w:szCs w:val="22"/>
          <w:lang w:val="en-CA"/>
        </w:rPr>
      </w:pPr>
      <w:r w:rsidRPr="008D757B">
        <w:rPr>
          <w:color w:val="000000" w:themeColor="text1"/>
          <w:sz w:val="22"/>
          <w:szCs w:val="22"/>
          <w:lang w:val="en-CA"/>
        </w:rPr>
        <w:t xml:space="preserve">Academic dishonesty consists of misrepresentation by deception or by other fraudulent means and can result in serious consequences, </w:t>
      </w:r>
      <w:proofErr w:type="gramStart"/>
      <w:r w:rsidRPr="008D757B">
        <w:rPr>
          <w:color w:val="000000" w:themeColor="text1"/>
          <w:sz w:val="22"/>
          <w:szCs w:val="22"/>
          <w:lang w:val="en-CA"/>
        </w:rPr>
        <w:t>e.g.</w:t>
      </w:r>
      <w:proofErr w:type="gramEnd"/>
      <w:r w:rsidRPr="008D757B">
        <w:rPr>
          <w:color w:val="000000" w:themeColor="text1"/>
          <w:sz w:val="22"/>
          <w:szCs w:val="22"/>
          <w:lang w:val="en-CA"/>
        </w:rPr>
        <w:t xml:space="preserve"> the grade of zero on an assignment, loss of credit with a notation on the transcript (notation reads: "Grade of F assigned for academic dishonesty"), and/or suspension or expulsion from the university.</w:t>
      </w:r>
    </w:p>
    <w:p w14:paraId="136CD7FD" w14:textId="51A6B2D7" w:rsidR="00CD4841" w:rsidRPr="00CD4841" w:rsidRDefault="00CD4841" w:rsidP="00FD7CFF">
      <w:pPr>
        <w:autoSpaceDE w:val="0"/>
        <w:autoSpaceDN w:val="0"/>
        <w:adjustRightInd w:val="0"/>
        <w:rPr>
          <w:color w:val="000000" w:themeColor="text1"/>
          <w:sz w:val="22"/>
          <w:szCs w:val="22"/>
          <w:lang w:val="en-CA"/>
        </w:rPr>
      </w:pPr>
    </w:p>
    <w:p w14:paraId="285ECDB2" w14:textId="77777777" w:rsidR="00CD4841" w:rsidRPr="00CD4841" w:rsidRDefault="00CD4841" w:rsidP="00CD4841">
      <w:pPr>
        <w:rPr>
          <w:sz w:val="22"/>
          <w:szCs w:val="22"/>
        </w:rPr>
      </w:pPr>
      <w:r w:rsidRPr="00CD4841">
        <w:rPr>
          <w:sz w:val="22"/>
          <w:szCs w:val="22"/>
        </w:rPr>
        <w:t xml:space="preserve">You are expected to exhibit honesty and use ethical </w:t>
      </w:r>
      <w:proofErr w:type="spellStart"/>
      <w:r w:rsidRPr="00CD4841">
        <w:rPr>
          <w:sz w:val="22"/>
          <w:szCs w:val="22"/>
        </w:rPr>
        <w:t>behaviour</w:t>
      </w:r>
      <w:proofErr w:type="spellEnd"/>
      <w:r w:rsidRPr="00CD4841">
        <w:rPr>
          <w:sz w:val="22"/>
          <w:szCs w:val="22"/>
        </w:rPr>
        <w:t xml:space="preserve"> in all aspects of the learning process. Academic</w:t>
      </w:r>
      <w:r w:rsidRPr="00CD4841">
        <w:rPr>
          <w:b/>
          <w:sz w:val="22"/>
          <w:szCs w:val="22"/>
        </w:rPr>
        <w:t xml:space="preserve"> </w:t>
      </w:r>
      <w:r w:rsidRPr="00CD4841">
        <w:rPr>
          <w:sz w:val="22"/>
          <w:szCs w:val="22"/>
        </w:rPr>
        <w:t>credentials you earn are rooted in principles of honesty and academic integrity.</w:t>
      </w:r>
    </w:p>
    <w:p w14:paraId="5805FE88" w14:textId="77777777" w:rsidR="00CD4841" w:rsidRPr="00CD4841" w:rsidRDefault="00CD4841" w:rsidP="00CD4841">
      <w:pPr>
        <w:rPr>
          <w:b/>
          <w:sz w:val="22"/>
          <w:szCs w:val="22"/>
        </w:rPr>
      </w:pPr>
    </w:p>
    <w:p w14:paraId="0327C936" w14:textId="704A7DE0" w:rsidR="00CD4841" w:rsidRPr="00CD4841" w:rsidRDefault="00CD4841" w:rsidP="00CD4841">
      <w:pPr>
        <w:rPr>
          <w:sz w:val="22"/>
          <w:szCs w:val="22"/>
        </w:rPr>
      </w:pPr>
      <w:r w:rsidRPr="00CD4841">
        <w:rPr>
          <w:sz w:val="22"/>
          <w:szCs w:val="22"/>
        </w:rPr>
        <w:t>Academic dishonesty is to knowingly act or fail to act in a way that results or could result in unearned academic</w:t>
      </w:r>
      <w:r w:rsidRPr="00CD4841">
        <w:rPr>
          <w:b/>
          <w:sz w:val="22"/>
          <w:szCs w:val="22"/>
        </w:rPr>
        <w:t xml:space="preserve"> </w:t>
      </w:r>
      <w:r w:rsidRPr="00CD4841">
        <w:rPr>
          <w:sz w:val="22"/>
          <w:szCs w:val="22"/>
        </w:rPr>
        <w:t xml:space="preserve">credit or advantage. This </w:t>
      </w:r>
      <w:proofErr w:type="spellStart"/>
      <w:r w:rsidRPr="00CD4841">
        <w:rPr>
          <w:sz w:val="22"/>
          <w:szCs w:val="22"/>
        </w:rPr>
        <w:t>behaviour</w:t>
      </w:r>
      <w:proofErr w:type="spellEnd"/>
      <w:r w:rsidRPr="00CD4841">
        <w:rPr>
          <w:sz w:val="22"/>
          <w:szCs w:val="22"/>
        </w:rPr>
        <w:t xml:space="preserve"> can result in serious consequences, </w:t>
      </w:r>
      <w:proofErr w:type="gramStart"/>
      <w:r w:rsidRPr="00CD4841">
        <w:rPr>
          <w:sz w:val="22"/>
          <w:szCs w:val="22"/>
        </w:rPr>
        <w:t>e.g.</w:t>
      </w:r>
      <w:proofErr w:type="gramEnd"/>
      <w:r w:rsidRPr="00CD4841">
        <w:rPr>
          <w:sz w:val="22"/>
          <w:szCs w:val="22"/>
        </w:rPr>
        <w:t xml:space="preserve"> the grade of zero on an assignment, loss of credit with a notation on the transcript (notation reads: “Grade of F assigned for academic dishonesty”), and/or suspension or expulsion from the university.</w:t>
      </w:r>
    </w:p>
    <w:p w14:paraId="49BA8784" w14:textId="77777777" w:rsidR="00FD7CFF" w:rsidRPr="008D757B" w:rsidRDefault="00FD7CFF" w:rsidP="00FD7CFF">
      <w:pPr>
        <w:autoSpaceDE w:val="0"/>
        <w:autoSpaceDN w:val="0"/>
        <w:adjustRightInd w:val="0"/>
        <w:rPr>
          <w:color w:val="000000" w:themeColor="text1"/>
          <w:sz w:val="22"/>
          <w:szCs w:val="22"/>
          <w:lang w:val="en-CA"/>
        </w:rPr>
      </w:pPr>
    </w:p>
    <w:p w14:paraId="13EDA5E7" w14:textId="77777777" w:rsidR="00FD7CFF" w:rsidRPr="008D757B" w:rsidRDefault="00FD7CFF" w:rsidP="00FD7CFF">
      <w:pPr>
        <w:widowControl w:val="0"/>
        <w:autoSpaceDE w:val="0"/>
        <w:autoSpaceDN w:val="0"/>
        <w:adjustRightInd w:val="0"/>
        <w:rPr>
          <w:color w:val="000000" w:themeColor="text1"/>
          <w:sz w:val="22"/>
          <w:szCs w:val="22"/>
          <w:lang w:val="en-CA"/>
        </w:rPr>
      </w:pPr>
      <w:r w:rsidRPr="008D757B">
        <w:rPr>
          <w:color w:val="000000" w:themeColor="text1"/>
          <w:sz w:val="22"/>
          <w:szCs w:val="22"/>
          <w:lang w:val="en-CA"/>
        </w:rPr>
        <w:t>It is your responsibility to understand what constitutes academic dishonesty. For information on the various kinds of academic dishonesty please refer to the Academic Integrity Policy, specifically Appendix 3, located at http://www.mcmaster.ca/policy/Students-AcademicStudies/AcademicIntegrity.pdf</w:t>
      </w:r>
    </w:p>
    <w:p w14:paraId="1F024551" w14:textId="77777777" w:rsidR="00FD7CFF" w:rsidRPr="008D757B" w:rsidRDefault="00FD7CFF" w:rsidP="00FD7CFF">
      <w:pPr>
        <w:widowControl w:val="0"/>
        <w:autoSpaceDE w:val="0"/>
        <w:autoSpaceDN w:val="0"/>
        <w:adjustRightInd w:val="0"/>
        <w:rPr>
          <w:color w:val="000000" w:themeColor="text1"/>
          <w:sz w:val="22"/>
          <w:szCs w:val="22"/>
          <w:lang w:val="en-CA"/>
        </w:rPr>
      </w:pPr>
    </w:p>
    <w:p w14:paraId="352A0952" w14:textId="77777777" w:rsidR="00FD7CFF" w:rsidRPr="008D757B" w:rsidRDefault="00FD7CFF" w:rsidP="00FD7CFF">
      <w:pPr>
        <w:widowControl w:val="0"/>
        <w:autoSpaceDE w:val="0"/>
        <w:autoSpaceDN w:val="0"/>
        <w:adjustRightInd w:val="0"/>
        <w:rPr>
          <w:b/>
          <w:i/>
          <w:color w:val="000000" w:themeColor="text1"/>
          <w:sz w:val="22"/>
          <w:szCs w:val="22"/>
          <w:lang w:val="en-CA"/>
        </w:rPr>
      </w:pPr>
      <w:r w:rsidRPr="008D757B">
        <w:rPr>
          <w:color w:val="000000" w:themeColor="text1"/>
          <w:sz w:val="22"/>
          <w:szCs w:val="22"/>
          <w:lang w:val="en-CA"/>
        </w:rPr>
        <w:t>The following illustrates only three forms of academic dishonesty:</w:t>
      </w:r>
    </w:p>
    <w:p w14:paraId="28B460EA" w14:textId="77777777" w:rsidR="00FD7CFF" w:rsidRPr="008D757B" w:rsidRDefault="00FD7CFF" w:rsidP="00FD7CFF">
      <w:pPr>
        <w:widowControl w:val="0"/>
        <w:autoSpaceDE w:val="0"/>
        <w:autoSpaceDN w:val="0"/>
        <w:adjustRightInd w:val="0"/>
        <w:rPr>
          <w:color w:val="000000" w:themeColor="text1"/>
          <w:sz w:val="22"/>
          <w:szCs w:val="22"/>
          <w:lang w:val="en-CA"/>
        </w:rPr>
      </w:pPr>
      <w:r w:rsidRPr="008D757B">
        <w:rPr>
          <w:color w:val="000000" w:themeColor="text1"/>
          <w:sz w:val="22"/>
          <w:szCs w:val="22"/>
          <w:lang w:val="en-CA"/>
        </w:rPr>
        <w:t xml:space="preserve">1. Plagiarism, </w:t>
      </w:r>
      <w:proofErr w:type="gramStart"/>
      <w:r w:rsidRPr="008D757B">
        <w:rPr>
          <w:color w:val="000000" w:themeColor="text1"/>
          <w:sz w:val="22"/>
          <w:szCs w:val="22"/>
          <w:lang w:val="en-CA"/>
        </w:rPr>
        <w:t>e.g.</w:t>
      </w:r>
      <w:proofErr w:type="gramEnd"/>
      <w:r w:rsidRPr="008D757B">
        <w:rPr>
          <w:color w:val="000000" w:themeColor="text1"/>
          <w:sz w:val="22"/>
          <w:szCs w:val="22"/>
          <w:lang w:val="en-CA"/>
        </w:rPr>
        <w:t xml:space="preserve"> the submission of work that is not one's own or for which other credit has been obtained. </w:t>
      </w:r>
    </w:p>
    <w:p w14:paraId="2AF6A77B" w14:textId="77777777" w:rsidR="00FD7CFF" w:rsidRPr="008D757B" w:rsidRDefault="00FD7CFF" w:rsidP="00FD7CFF">
      <w:pPr>
        <w:widowControl w:val="0"/>
        <w:autoSpaceDE w:val="0"/>
        <w:autoSpaceDN w:val="0"/>
        <w:adjustRightInd w:val="0"/>
        <w:rPr>
          <w:color w:val="000000" w:themeColor="text1"/>
          <w:sz w:val="22"/>
          <w:szCs w:val="22"/>
          <w:lang w:val="en-CA"/>
        </w:rPr>
      </w:pPr>
      <w:r w:rsidRPr="008D757B">
        <w:rPr>
          <w:color w:val="000000" w:themeColor="text1"/>
          <w:sz w:val="22"/>
          <w:szCs w:val="22"/>
          <w:lang w:val="en-CA"/>
        </w:rPr>
        <w:t xml:space="preserve">2. Improper collaboration in group work. </w:t>
      </w:r>
    </w:p>
    <w:p w14:paraId="5383F58B" w14:textId="77777777" w:rsidR="00FD7CFF" w:rsidRPr="008D757B" w:rsidRDefault="00FD7CFF" w:rsidP="00FD7CFF">
      <w:pPr>
        <w:widowControl w:val="0"/>
        <w:autoSpaceDE w:val="0"/>
        <w:autoSpaceDN w:val="0"/>
        <w:adjustRightInd w:val="0"/>
        <w:rPr>
          <w:color w:val="000000" w:themeColor="text1"/>
          <w:sz w:val="22"/>
          <w:szCs w:val="22"/>
          <w:lang w:val="en-CA"/>
        </w:rPr>
      </w:pPr>
      <w:r w:rsidRPr="008D757B">
        <w:rPr>
          <w:color w:val="000000" w:themeColor="text1"/>
          <w:sz w:val="22"/>
          <w:szCs w:val="22"/>
          <w:lang w:val="en-CA"/>
        </w:rPr>
        <w:t>3. Copying or using unauthorized aids in tests and examinations.</w:t>
      </w:r>
    </w:p>
    <w:p w14:paraId="086FC9DD" w14:textId="77777777" w:rsidR="00FD7CFF" w:rsidRPr="008D757B" w:rsidRDefault="00FD7CFF" w:rsidP="00FD7CFF">
      <w:pPr>
        <w:widowControl w:val="0"/>
        <w:autoSpaceDE w:val="0"/>
        <w:autoSpaceDN w:val="0"/>
        <w:adjustRightInd w:val="0"/>
        <w:rPr>
          <w:color w:val="000000" w:themeColor="text1"/>
          <w:sz w:val="22"/>
          <w:szCs w:val="22"/>
          <w:lang w:val="en-CA"/>
        </w:rPr>
      </w:pPr>
    </w:p>
    <w:p w14:paraId="439FDA22" w14:textId="6643759A" w:rsidR="00FD7CFF" w:rsidRPr="008D757B" w:rsidRDefault="00FD7CFF" w:rsidP="00FD7CFF">
      <w:pPr>
        <w:widowControl w:val="0"/>
        <w:autoSpaceDE w:val="0"/>
        <w:autoSpaceDN w:val="0"/>
        <w:adjustRightInd w:val="0"/>
        <w:rPr>
          <w:color w:val="000000" w:themeColor="text1"/>
          <w:sz w:val="22"/>
          <w:szCs w:val="22"/>
          <w:lang w:val="en-CA"/>
        </w:rPr>
      </w:pPr>
      <w:r w:rsidRPr="008D757B">
        <w:rPr>
          <w:color w:val="000000" w:themeColor="text1"/>
          <w:sz w:val="22"/>
          <w:szCs w:val="22"/>
          <w:lang w:val="en-CA"/>
        </w:rPr>
        <w:t>Students will be required to submit their work</w:t>
      </w:r>
      <w:r w:rsidR="00BB5F75">
        <w:rPr>
          <w:color w:val="000000" w:themeColor="text1"/>
          <w:sz w:val="22"/>
          <w:szCs w:val="22"/>
          <w:lang w:val="en-CA"/>
        </w:rPr>
        <w:t xml:space="preserve"> electronically</w:t>
      </w:r>
      <w:r w:rsidRPr="008D757B">
        <w:rPr>
          <w:color w:val="000000" w:themeColor="text1"/>
          <w:sz w:val="22"/>
          <w:szCs w:val="22"/>
          <w:lang w:val="en-CA"/>
        </w:rPr>
        <w:t xml:space="preserve"> so that it can be checked for academic dishonesty.</w:t>
      </w:r>
    </w:p>
    <w:p w14:paraId="668022B1" w14:textId="77777777" w:rsidR="00FD7CFF" w:rsidRPr="008D757B" w:rsidRDefault="00FD7CFF" w:rsidP="00A34B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2"/>
          <w:szCs w:val="22"/>
          <w:u w:val="single"/>
          <w:lang w:val="en-CA"/>
        </w:rPr>
      </w:pPr>
    </w:p>
    <w:p w14:paraId="5CBFC00F" w14:textId="0C0F7B1B" w:rsidR="00F02CB7" w:rsidRDefault="00F02CB7" w:rsidP="000F4427">
      <w:pPr>
        <w:rPr>
          <w:b/>
          <w:bCs/>
          <w:color w:val="000000" w:themeColor="text1"/>
          <w:sz w:val="22"/>
          <w:szCs w:val="22"/>
          <w:u w:val="single"/>
          <w:lang w:val="en-CA"/>
        </w:rPr>
      </w:pPr>
      <w:r w:rsidRPr="00F26526">
        <w:rPr>
          <w:b/>
          <w:bCs/>
          <w:color w:val="000000" w:themeColor="text1"/>
          <w:sz w:val="22"/>
          <w:szCs w:val="22"/>
          <w:u w:val="single"/>
          <w:lang w:val="en-CA"/>
        </w:rPr>
        <w:t>DEPARTMENTAL/UNIVERSITY POLICIES:</w:t>
      </w:r>
    </w:p>
    <w:p w14:paraId="48F26EC5" w14:textId="1790675B" w:rsidR="00805571" w:rsidRDefault="00805571" w:rsidP="000F4427">
      <w:pPr>
        <w:rPr>
          <w:b/>
          <w:bCs/>
          <w:color w:val="000000" w:themeColor="text1"/>
          <w:sz w:val="22"/>
          <w:szCs w:val="22"/>
          <w:u w:val="single"/>
          <w:lang w:val="en-CA"/>
        </w:rPr>
      </w:pPr>
    </w:p>
    <w:p w14:paraId="320DD4A6" w14:textId="304FE2A1" w:rsidR="00CE4D9A" w:rsidRDefault="00805571" w:rsidP="000F4427">
      <w:pPr>
        <w:rPr>
          <w:color w:val="000000" w:themeColor="text1"/>
          <w:sz w:val="22"/>
          <w:szCs w:val="22"/>
          <w:lang w:val="en-CA"/>
        </w:rPr>
      </w:pPr>
      <w:r>
        <w:rPr>
          <w:b/>
          <w:iCs/>
          <w:color w:val="000000" w:themeColor="text1"/>
          <w:sz w:val="22"/>
          <w:szCs w:val="22"/>
          <w:u w:val="single"/>
        </w:rPr>
        <w:t>Course Modifications</w:t>
      </w:r>
    </w:p>
    <w:p w14:paraId="469E5D9F" w14:textId="49A5A880" w:rsidR="00F02CB7" w:rsidRDefault="00F02CB7" w:rsidP="000F4427">
      <w:pPr>
        <w:rPr>
          <w:color w:val="000000" w:themeColor="text1"/>
          <w:sz w:val="22"/>
          <w:szCs w:val="22"/>
          <w:lang w:val="en-CA"/>
        </w:rPr>
      </w:pPr>
      <w:r w:rsidRPr="008D757B">
        <w:rPr>
          <w:color w:val="000000" w:themeColor="text1"/>
          <w:sz w:val="22"/>
          <w:szCs w:val="22"/>
          <w:lang w:val="en-CA"/>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4CC21115" w14:textId="4C162D11" w:rsidR="00805571" w:rsidRDefault="00805571" w:rsidP="000F4427">
      <w:pPr>
        <w:rPr>
          <w:color w:val="000000" w:themeColor="text1"/>
          <w:sz w:val="22"/>
          <w:szCs w:val="22"/>
          <w:lang w:val="en-CA"/>
        </w:rPr>
      </w:pPr>
    </w:p>
    <w:p w14:paraId="09CBC83C" w14:textId="03B60233" w:rsidR="00805571" w:rsidRPr="00620AD9" w:rsidRDefault="00805571" w:rsidP="000F4427">
      <w:pPr>
        <w:rPr>
          <w:color w:val="000000" w:themeColor="text1"/>
          <w:sz w:val="22"/>
          <w:szCs w:val="22"/>
          <w:lang w:val="en-CA"/>
        </w:rPr>
      </w:pPr>
      <w:bookmarkStart w:id="0" w:name="_Toc14941545"/>
      <w:r w:rsidRPr="00620AD9">
        <w:rPr>
          <w:b/>
          <w:bCs/>
          <w:sz w:val="22"/>
          <w:szCs w:val="22"/>
          <w:u w:val="single"/>
        </w:rPr>
        <w:t>Faculty of Social Sciences E-mail Communication Policy</w:t>
      </w:r>
      <w:bookmarkEnd w:id="0"/>
    </w:p>
    <w:p w14:paraId="27C33387" w14:textId="5EFD7346" w:rsidR="00F02CB7" w:rsidRPr="008D757B" w:rsidRDefault="00F02CB7" w:rsidP="000F4427">
      <w:pPr>
        <w:rPr>
          <w:color w:val="000000" w:themeColor="text1"/>
          <w:sz w:val="22"/>
          <w:szCs w:val="22"/>
        </w:rPr>
      </w:pPr>
      <w:r w:rsidRPr="008D757B">
        <w:rPr>
          <w:color w:val="000000" w:themeColor="text1"/>
          <w:sz w:val="22"/>
          <w:szCs w:val="22"/>
        </w:rPr>
        <w:t>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069C7D3D" w14:textId="77777777" w:rsidR="00F02CB7" w:rsidRPr="008D757B" w:rsidRDefault="00F02CB7" w:rsidP="000F4427">
      <w:pPr>
        <w:rPr>
          <w:color w:val="000000" w:themeColor="text1"/>
          <w:sz w:val="22"/>
          <w:szCs w:val="22"/>
        </w:rPr>
      </w:pPr>
    </w:p>
    <w:p w14:paraId="3C7D53AB" w14:textId="41259205" w:rsidR="008859D1" w:rsidRPr="00F26526" w:rsidRDefault="00620AD9" w:rsidP="000F4427">
      <w:pPr>
        <w:rPr>
          <w:b/>
          <w:iCs/>
          <w:color w:val="000000" w:themeColor="text1"/>
          <w:sz w:val="22"/>
          <w:szCs w:val="22"/>
          <w:u w:val="single"/>
        </w:rPr>
      </w:pPr>
      <w:r>
        <w:rPr>
          <w:b/>
          <w:iCs/>
          <w:color w:val="000000" w:themeColor="text1"/>
          <w:sz w:val="22"/>
          <w:szCs w:val="22"/>
          <w:u w:val="single"/>
        </w:rPr>
        <w:t xml:space="preserve">Academic Accommodations for </w:t>
      </w:r>
      <w:r w:rsidR="008859D1" w:rsidRPr="00F26526">
        <w:rPr>
          <w:b/>
          <w:iCs/>
          <w:color w:val="000000" w:themeColor="text1"/>
          <w:sz w:val="22"/>
          <w:szCs w:val="22"/>
          <w:u w:val="single"/>
        </w:rPr>
        <w:t>Religious, Indigenous and Spiritual Observances (RISO)</w:t>
      </w:r>
    </w:p>
    <w:p w14:paraId="4DBE7EE5" w14:textId="1189DFD1" w:rsidR="00CE4D9A" w:rsidRPr="00620AD9" w:rsidRDefault="00620AD9" w:rsidP="000F4427">
      <w:pPr>
        <w:keepNext/>
        <w:keepLines/>
        <w:spacing w:before="120"/>
        <w:outlineLvl w:val="1"/>
        <w:rPr>
          <w:rFonts w:eastAsiaTheme="majorEastAsia"/>
          <w:b/>
          <w:bCs/>
          <w:sz w:val="22"/>
          <w:szCs w:val="22"/>
          <w:u w:val="single"/>
        </w:rPr>
      </w:pPr>
      <w:bookmarkStart w:id="1" w:name="_Toc14941544"/>
      <w:r w:rsidRPr="00620AD9">
        <w:rPr>
          <w:sz w:val="22"/>
          <w:szCs w:val="22"/>
        </w:rPr>
        <w:t xml:space="preserve">Students requiring academic accommodation based on religious, indigenous, or spiritual observances should follow the procedures set out in the RISO policy. Students requiring a </w:t>
      </w:r>
      <w:hyperlink r:id="rId6" w:history="1">
        <w:r w:rsidRPr="00620AD9">
          <w:rPr>
            <w:rStyle w:val="Hyperlink"/>
            <w:sz w:val="22"/>
            <w:szCs w:val="22"/>
          </w:rPr>
          <w:t>RISO</w:t>
        </w:r>
      </w:hyperlink>
      <w:r w:rsidRPr="00620AD9">
        <w:rPr>
          <w:sz w:val="22"/>
          <w:szCs w:val="22"/>
        </w:rPr>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r>
        <w:br/>
      </w:r>
      <w:r>
        <w:br/>
      </w:r>
      <w:r w:rsidR="00CE4D9A" w:rsidRPr="00620AD9">
        <w:rPr>
          <w:rFonts w:eastAsiaTheme="majorEastAsia"/>
          <w:b/>
          <w:bCs/>
          <w:sz w:val="22"/>
          <w:szCs w:val="22"/>
          <w:u w:val="single"/>
        </w:rPr>
        <w:t>Academic Accommodation of Students with Disabilities</w:t>
      </w:r>
      <w:bookmarkEnd w:id="1"/>
    </w:p>
    <w:p w14:paraId="6B3BB458" w14:textId="6C828BED" w:rsidR="00CE4D9A" w:rsidRPr="00620AD9" w:rsidRDefault="00CE4D9A" w:rsidP="000F4427">
      <w:pPr>
        <w:spacing w:after="240"/>
        <w:rPr>
          <w:rFonts w:eastAsiaTheme="minorHAnsi"/>
          <w:sz w:val="22"/>
          <w:szCs w:val="22"/>
        </w:rPr>
      </w:pPr>
      <w:r w:rsidRPr="00620AD9">
        <w:rPr>
          <w:rFonts w:eastAsiaTheme="minorHAnsi"/>
          <w:sz w:val="22"/>
          <w:szCs w:val="22"/>
        </w:rPr>
        <w:t xml:space="preserve">Students with disabilities who require academic accommodation must contact </w:t>
      </w:r>
      <w:hyperlink r:id="rId7" w:history="1">
        <w:r w:rsidRPr="00620AD9">
          <w:rPr>
            <w:rFonts w:eastAsiaTheme="minorHAnsi"/>
            <w:color w:val="0563C1" w:themeColor="hyperlink"/>
            <w:sz w:val="22"/>
            <w:szCs w:val="22"/>
            <w:u w:val="single"/>
          </w:rPr>
          <w:t>Student Accessibility Services</w:t>
        </w:r>
      </w:hyperlink>
      <w:r w:rsidRPr="00620AD9">
        <w:rPr>
          <w:rFonts w:eastAsiaTheme="minorHAnsi"/>
          <w:color w:val="0000FF"/>
          <w:sz w:val="22"/>
          <w:szCs w:val="22"/>
        </w:rPr>
        <w:t xml:space="preserve"> </w:t>
      </w:r>
      <w:r w:rsidRPr="00620AD9">
        <w:rPr>
          <w:rFonts w:eastAsiaTheme="minorHAnsi"/>
          <w:sz w:val="22"/>
          <w:szCs w:val="22"/>
        </w:rPr>
        <w:t xml:space="preserve">(SAS) at 905-525-9140 ext. 28652 or </w:t>
      </w:r>
      <w:hyperlink r:id="rId8" w:history="1">
        <w:r w:rsidRPr="00620AD9">
          <w:rPr>
            <w:rFonts w:eastAsiaTheme="minorHAnsi"/>
            <w:color w:val="0563C1" w:themeColor="hyperlink"/>
            <w:sz w:val="22"/>
            <w:szCs w:val="22"/>
            <w:u w:val="single"/>
          </w:rPr>
          <w:t xml:space="preserve">sas@mcmaster.ca </w:t>
        </w:r>
      </w:hyperlink>
      <w:r w:rsidRPr="00620AD9">
        <w:rPr>
          <w:rFonts w:eastAsiaTheme="minorHAnsi"/>
          <w:sz w:val="22"/>
          <w:szCs w:val="22"/>
        </w:rPr>
        <w:t xml:space="preserve">to </w:t>
      </w:r>
      <w:proofErr w:type="gramStart"/>
      <w:r w:rsidRPr="00620AD9">
        <w:rPr>
          <w:rFonts w:eastAsiaTheme="minorHAnsi"/>
          <w:sz w:val="22"/>
          <w:szCs w:val="22"/>
        </w:rPr>
        <w:t>make arrangements</w:t>
      </w:r>
      <w:proofErr w:type="gramEnd"/>
      <w:r w:rsidRPr="00620AD9">
        <w:rPr>
          <w:rFonts w:eastAsiaTheme="minorHAnsi"/>
          <w:sz w:val="22"/>
          <w:szCs w:val="22"/>
        </w:rPr>
        <w:t xml:space="preserve"> with a Program Coordinator. For further information, consult McMaster University’s </w:t>
      </w:r>
      <w:hyperlink r:id="rId9" w:history="1">
        <w:r w:rsidRPr="00620AD9">
          <w:rPr>
            <w:rFonts w:eastAsiaTheme="minorHAnsi"/>
            <w:i/>
            <w:color w:val="0563C1" w:themeColor="hyperlink"/>
            <w:sz w:val="22"/>
            <w:szCs w:val="22"/>
            <w:u w:val="single"/>
          </w:rPr>
          <w:t>Academic Accommodation of Students with Disabilities</w:t>
        </w:r>
      </w:hyperlink>
      <w:r w:rsidRPr="00620AD9">
        <w:rPr>
          <w:rFonts w:eastAsiaTheme="minorHAnsi"/>
          <w:i/>
          <w:color w:val="0000FF"/>
          <w:sz w:val="22"/>
          <w:szCs w:val="22"/>
        </w:rPr>
        <w:t xml:space="preserve"> </w:t>
      </w:r>
      <w:r w:rsidRPr="00620AD9">
        <w:rPr>
          <w:rFonts w:eastAsiaTheme="minorHAnsi"/>
          <w:sz w:val="22"/>
          <w:szCs w:val="22"/>
        </w:rPr>
        <w:t>policy.</w:t>
      </w:r>
    </w:p>
    <w:p w14:paraId="788F6DB6" w14:textId="77777777" w:rsidR="00CE4D9A" w:rsidRPr="00F26526" w:rsidRDefault="00CE4D9A" w:rsidP="000F4427">
      <w:pPr>
        <w:keepNext/>
        <w:keepLines/>
        <w:spacing w:before="120"/>
        <w:outlineLvl w:val="1"/>
        <w:rPr>
          <w:rFonts w:eastAsiaTheme="majorEastAsia"/>
          <w:b/>
          <w:bCs/>
          <w:sz w:val="22"/>
          <w:szCs w:val="22"/>
          <w:u w:val="single"/>
        </w:rPr>
      </w:pPr>
      <w:r w:rsidRPr="00F26526">
        <w:rPr>
          <w:rFonts w:eastAsiaTheme="majorEastAsia"/>
          <w:b/>
          <w:bCs/>
          <w:sz w:val="22"/>
          <w:szCs w:val="22"/>
          <w:u w:val="single"/>
        </w:rPr>
        <w:t>Conduct Expectations</w:t>
      </w:r>
    </w:p>
    <w:p w14:paraId="3170E850" w14:textId="77777777" w:rsidR="00CE4D9A" w:rsidRPr="0080420F" w:rsidRDefault="00CE4D9A" w:rsidP="000F4427">
      <w:pPr>
        <w:spacing w:after="240"/>
        <w:rPr>
          <w:rFonts w:eastAsiaTheme="minorHAnsi"/>
          <w:sz w:val="22"/>
          <w:szCs w:val="22"/>
        </w:rPr>
      </w:pPr>
      <w:r w:rsidRPr="0080420F">
        <w:rPr>
          <w:rFonts w:eastAsiaTheme="minorHAnsi"/>
          <w:sz w:val="22"/>
          <w:szCs w:val="22"/>
        </w:rPr>
        <w:t xml:space="preserve">As a McMaster student, you have the right to experience, and the responsibility to demonstrate, respectful and dignified interactions within </w:t>
      </w:r>
      <w:proofErr w:type="gramStart"/>
      <w:r w:rsidRPr="0080420F">
        <w:rPr>
          <w:rFonts w:eastAsiaTheme="minorHAnsi"/>
          <w:sz w:val="22"/>
          <w:szCs w:val="22"/>
        </w:rPr>
        <w:t>all of</w:t>
      </w:r>
      <w:proofErr w:type="gramEnd"/>
      <w:r w:rsidRPr="0080420F">
        <w:rPr>
          <w:rFonts w:eastAsiaTheme="minorHAnsi"/>
          <w:sz w:val="22"/>
          <w:szCs w:val="22"/>
        </w:rPr>
        <w:t xml:space="preserve"> our living, learning and working communities. These expectations are described in the </w:t>
      </w:r>
      <w:hyperlink r:id="rId10" w:history="1">
        <w:r w:rsidRPr="0080420F">
          <w:rPr>
            <w:rFonts w:eastAsiaTheme="minorHAnsi"/>
            <w:color w:val="0563C1" w:themeColor="hyperlink"/>
            <w:sz w:val="22"/>
            <w:szCs w:val="22"/>
            <w:u w:val="single"/>
          </w:rPr>
          <w:t>Code of Student Rights &amp; Responsibilities</w:t>
        </w:r>
      </w:hyperlink>
      <w:r w:rsidRPr="0080420F">
        <w:rPr>
          <w:rFonts w:eastAsiaTheme="minorHAnsi"/>
          <w:sz w:val="22"/>
          <w:szCs w:val="22"/>
        </w:rPr>
        <w:t xml:space="preserve"> (the “Code”). All students share the responsibility of maintaining a positive environment for the academic and personal growth of all McMaster community members, whether in person or online.</w:t>
      </w:r>
    </w:p>
    <w:p w14:paraId="538D0F04" w14:textId="77777777" w:rsidR="00CE4D9A" w:rsidRPr="0080420F" w:rsidRDefault="00CE4D9A" w:rsidP="000F4427">
      <w:pPr>
        <w:spacing w:after="240"/>
        <w:rPr>
          <w:rFonts w:eastAsiaTheme="minorHAnsi"/>
          <w:sz w:val="22"/>
          <w:szCs w:val="22"/>
        </w:rPr>
      </w:pPr>
      <w:r w:rsidRPr="0080420F">
        <w:rPr>
          <w:rFonts w:eastAsiaTheme="minorHAnsi"/>
          <w:sz w:val="22"/>
          <w:szCs w:val="22"/>
        </w:rP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rsidRPr="0080420F">
        <w:rPr>
          <w:rFonts w:eastAsiaTheme="minorHAnsi"/>
          <w:sz w:val="22"/>
          <w:szCs w:val="22"/>
        </w:rPr>
        <w:t>University</w:t>
      </w:r>
      <w:proofErr w:type="gramEnd"/>
      <w:r w:rsidRPr="0080420F">
        <w:rPr>
          <w:rFonts w:eastAsiaTheme="minorHAnsi"/>
          <w:sz w:val="22"/>
          <w:szCs w:val="22"/>
        </w:rPr>
        <w:t xml:space="preserve"> activities. Student disruptions or </w:t>
      </w:r>
      <w:proofErr w:type="spellStart"/>
      <w:r w:rsidRPr="0080420F">
        <w:rPr>
          <w:rFonts w:eastAsiaTheme="minorHAnsi"/>
          <w:sz w:val="22"/>
          <w:szCs w:val="22"/>
        </w:rPr>
        <w:t>behaviours</w:t>
      </w:r>
      <w:proofErr w:type="spellEnd"/>
      <w:r w:rsidRPr="0080420F">
        <w:rPr>
          <w:rFonts w:eastAsiaTheme="minorHAnsi"/>
          <w:sz w:val="22"/>
          <w:szCs w:val="22"/>
        </w:rPr>
        <w:t xml:space="preserve"> that interfere with university functions on online platforms (</w:t>
      </w:r>
      <w:proofErr w:type="gramStart"/>
      <w:r w:rsidRPr="0080420F">
        <w:rPr>
          <w:rFonts w:eastAsiaTheme="minorHAnsi"/>
          <w:sz w:val="22"/>
          <w:szCs w:val="22"/>
        </w:rPr>
        <w:t>e.g.</w:t>
      </w:r>
      <w:proofErr w:type="gramEnd"/>
      <w:r w:rsidRPr="0080420F">
        <w:rPr>
          <w:rFonts w:eastAsiaTheme="minorHAnsi"/>
          <w:sz w:val="22"/>
          <w:szCs w:val="22"/>
        </w:rPr>
        <w:t xml:space="preserve"> use of Avenue 2 Learn, WebEx or Zoom for delivery), will be taken very seriously and will be investigated. Outcomes may include restriction or removal of the involved students’ access to these platforms.</w:t>
      </w:r>
    </w:p>
    <w:p w14:paraId="6585F101" w14:textId="77777777" w:rsidR="00CE4D9A" w:rsidRPr="00F26526" w:rsidRDefault="00CE4D9A" w:rsidP="000F4427">
      <w:pPr>
        <w:keepNext/>
        <w:keepLines/>
        <w:spacing w:before="120"/>
        <w:outlineLvl w:val="1"/>
        <w:rPr>
          <w:rFonts w:eastAsiaTheme="majorEastAsia"/>
          <w:b/>
          <w:bCs/>
          <w:sz w:val="22"/>
          <w:szCs w:val="22"/>
          <w:u w:val="single"/>
        </w:rPr>
      </w:pPr>
      <w:r w:rsidRPr="00F26526">
        <w:rPr>
          <w:rFonts w:eastAsiaTheme="majorEastAsia"/>
          <w:b/>
          <w:bCs/>
          <w:sz w:val="22"/>
          <w:szCs w:val="22"/>
          <w:u w:val="single"/>
        </w:rPr>
        <w:t>Copyright and Recording</w:t>
      </w:r>
    </w:p>
    <w:p w14:paraId="5E7BAA6C" w14:textId="77777777" w:rsidR="00CE4D9A" w:rsidRPr="0080420F" w:rsidRDefault="00CE4D9A" w:rsidP="000F4427">
      <w:pPr>
        <w:spacing w:after="240"/>
        <w:rPr>
          <w:rFonts w:eastAsiaTheme="minorHAnsi"/>
          <w:sz w:val="22"/>
          <w:szCs w:val="22"/>
        </w:rPr>
      </w:pPr>
      <w:r w:rsidRPr="0080420F">
        <w:rPr>
          <w:rFonts w:eastAsiaTheme="minorHAnsi"/>
          <w:sz w:val="22"/>
          <w:szCs w:val="22"/>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80420F">
        <w:rPr>
          <w:rFonts w:eastAsiaTheme="minorHAnsi"/>
          <w:b/>
          <w:sz w:val="22"/>
          <w:szCs w:val="22"/>
        </w:rPr>
        <w:t xml:space="preserve">including lectures </w:t>
      </w:r>
      <w:r w:rsidRPr="0080420F">
        <w:rPr>
          <w:rFonts w:eastAsiaTheme="minorHAnsi"/>
          <w:sz w:val="22"/>
          <w:szCs w:val="22"/>
        </w:rPr>
        <w:t xml:space="preserve">by </w:t>
      </w:r>
      <w:proofErr w:type="gramStart"/>
      <w:r w:rsidRPr="0080420F">
        <w:rPr>
          <w:rFonts w:eastAsiaTheme="minorHAnsi"/>
          <w:sz w:val="22"/>
          <w:szCs w:val="22"/>
        </w:rPr>
        <w:t>University</w:t>
      </w:r>
      <w:proofErr w:type="gramEnd"/>
      <w:r w:rsidRPr="0080420F">
        <w:rPr>
          <w:rFonts w:eastAsiaTheme="minorHAnsi"/>
          <w:sz w:val="22"/>
          <w:szCs w:val="22"/>
        </w:rPr>
        <w:t xml:space="preserve"> instructors</w:t>
      </w:r>
    </w:p>
    <w:p w14:paraId="4945E320" w14:textId="575A4260" w:rsidR="00CE4D9A" w:rsidRDefault="00CE4D9A" w:rsidP="000F4427">
      <w:pPr>
        <w:spacing w:after="240"/>
        <w:rPr>
          <w:rFonts w:eastAsiaTheme="minorHAnsi"/>
          <w:sz w:val="22"/>
          <w:szCs w:val="22"/>
        </w:rPr>
      </w:pPr>
      <w:r w:rsidRPr="0080420F">
        <w:rPr>
          <w:rFonts w:eastAsiaTheme="minorHAnsi"/>
          <w:sz w:val="22"/>
          <w:szCs w:val="22"/>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72123DC" w14:textId="77777777" w:rsidR="008C2BFB" w:rsidRPr="008C2BFB" w:rsidRDefault="008C2BFB" w:rsidP="000F4427">
      <w:pPr>
        <w:pStyle w:val="Heading2"/>
        <w:spacing w:line="240" w:lineRule="auto"/>
        <w:rPr>
          <w:rFonts w:ascii="Times New Roman" w:hAnsi="Times New Roman" w:cs="Times New Roman"/>
          <w:sz w:val="22"/>
          <w:szCs w:val="22"/>
          <w:u w:val="single"/>
        </w:rPr>
      </w:pPr>
      <w:r w:rsidRPr="008C2BFB">
        <w:rPr>
          <w:rFonts w:ascii="Times New Roman" w:hAnsi="Times New Roman" w:cs="Times New Roman"/>
          <w:sz w:val="22"/>
          <w:szCs w:val="22"/>
          <w:u w:val="single"/>
        </w:rPr>
        <w:lastRenderedPageBreak/>
        <w:t>Extreme Circumstances</w:t>
      </w:r>
    </w:p>
    <w:p w14:paraId="3D698564" w14:textId="77777777" w:rsidR="008C2BFB" w:rsidRPr="008C2BFB" w:rsidRDefault="008C2BFB" w:rsidP="000F4427">
      <w:pPr>
        <w:rPr>
          <w:sz w:val="22"/>
          <w:szCs w:val="22"/>
        </w:rPr>
      </w:pPr>
      <w:r w:rsidRPr="008C2BFB">
        <w:rPr>
          <w:sz w:val="22"/>
          <w:szCs w:val="22"/>
        </w:rPr>
        <w:t xml:space="preserve">The University reserves the right to change the dates and deadlines for any or all courses in extreme circumstances (e.g., severe weather, </w:t>
      </w:r>
      <w:proofErr w:type="spellStart"/>
      <w:r w:rsidRPr="008C2BFB">
        <w:rPr>
          <w:sz w:val="22"/>
          <w:szCs w:val="22"/>
        </w:rPr>
        <w:t>labour</w:t>
      </w:r>
      <w:proofErr w:type="spellEnd"/>
      <w:r w:rsidRPr="008C2BFB">
        <w:rPr>
          <w:sz w:val="22"/>
          <w:szCs w:val="22"/>
        </w:rPr>
        <w:t xml:space="preserve"> disruptions, etc.). Changes will be communicated through regular McMaster communication channels, such as McMaster Daily News, A2L and/or McMaster email.</w:t>
      </w:r>
    </w:p>
    <w:p w14:paraId="197C8749" w14:textId="18F9F52C" w:rsidR="00CE4D9A" w:rsidRPr="000F4427" w:rsidRDefault="00CE4D9A" w:rsidP="000F4427">
      <w:pPr>
        <w:keepNext/>
        <w:keepLines/>
        <w:spacing w:before="120"/>
        <w:outlineLvl w:val="1"/>
        <w:rPr>
          <w:rFonts w:eastAsiaTheme="majorEastAsia"/>
          <w:b/>
          <w:sz w:val="22"/>
          <w:szCs w:val="22"/>
          <w:u w:val="single"/>
        </w:rPr>
      </w:pPr>
      <w:bookmarkStart w:id="2" w:name="_Toc14941536"/>
      <w:r w:rsidRPr="000F4427">
        <w:rPr>
          <w:rFonts w:eastAsiaTheme="majorEastAsia"/>
          <w:b/>
          <w:sz w:val="22"/>
          <w:szCs w:val="22"/>
          <w:u w:val="single"/>
        </w:rPr>
        <w:t>Grades</w:t>
      </w:r>
      <w:bookmarkEnd w:id="2"/>
    </w:p>
    <w:p w14:paraId="595EA87A" w14:textId="77777777" w:rsidR="00CE4D9A" w:rsidRPr="0080420F" w:rsidRDefault="00CE4D9A" w:rsidP="00CE4D9A">
      <w:pPr>
        <w:spacing w:after="240" w:line="259" w:lineRule="auto"/>
        <w:rPr>
          <w:rFonts w:eastAsiaTheme="minorHAnsi"/>
          <w:sz w:val="22"/>
          <w:szCs w:val="22"/>
        </w:rPr>
      </w:pPr>
      <w:r w:rsidRPr="0080420F">
        <w:rPr>
          <w:rFonts w:eastAsiaTheme="minorHAnsi"/>
          <w:sz w:val="22"/>
          <w:szCs w:val="22"/>
        </w:rP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CE4D9A" w:rsidRPr="0080420F" w14:paraId="5D6C995F" w14:textId="77777777" w:rsidTr="003E4935">
        <w:trPr>
          <w:cantSplit/>
          <w:tblHeader/>
        </w:trPr>
        <w:tc>
          <w:tcPr>
            <w:tcW w:w="1440" w:type="dxa"/>
          </w:tcPr>
          <w:p w14:paraId="1F724091" w14:textId="77777777" w:rsidR="00CE4D9A" w:rsidRPr="0080420F" w:rsidRDefault="00CE4D9A" w:rsidP="00CE4D9A">
            <w:pPr>
              <w:rPr>
                <w:rFonts w:eastAsiaTheme="minorHAnsi"/>
                <w:b/>
                <w:bCs/>
                <w:color w:val="000000"/>
                <w:sz w:val="22"/>
                <w:szCs w:val="22"/>
              </w:rPr>
            </w:pPr>
            <w:r w:rsidRPr="0080420F">
              <w:rPr>
                <w:rFonts w:eastAsiaTheme="minorHAnsi"/>
                <w:b/>
                <w:bCs/>
                <w:color w:val="000000"/>
                <w:sz w:val="22"/>
                <w:szCs w:val="22"/>
              </w:rPr>
              <w:t>MARK</w:t>
            </w:r>
          </w:p>
        </w:tc>
        <w:tc>
          <w:tcPr>
            <w:tcW w:w="1440" w:type="dxa"/>
          </w:tcPr>
          <w:p w14:paraId="7D23B1E5" w14:textId="77777777" w:rsidR="00CE4D9A" w:rsidRPr="0080420F" w:rsidRDefault="00CE4D9A" w:rsidP="00CE4D9A">
            <w:pPr>
              <w:rPr>
                <w:rFonts w:eastAsiaTheme="minorHAnsi"/>
                <w:b/>
                <w:bCs/>
                <w:color w:val="000000"/>
                <w:sz w:val="22"/>
                <w:szCs w:val="22"/>
              </w:rPr>
            </w:pPr>
            <w:r w:rsidRPr="0080420F">
              <w:rPr>
                <w:rFonts w:eastAsiaTheme="minorHAnsi"/>
                <w:b/>
                <w:bCs/>
                <w:color w:val="000000"/>
                <w:sz w:val="22"/>
                <w:szCs w:val="22"/>
              </w:rPr>
              <w:t>GRADE</w:t>
            </w:r>
          </w:p>
        </w:tc>
      </w:tr>
      <w:tr w:rsidR="00CE4D9A" w:rsidRPr="0080420F" w14:paraId="71513DFC" w14:textId="77777777" w:rsidTr="003E4935">
        <w:trPr>
          <w:cantSplit/>
        </w:trPr>
        <w:tc>
          <w:tcPr>
            <w:tcW w:w="1440" w:type="dxa"/>
          </w:tcPr>
          <w:p w14:paraId="2A44C308"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90-100</w:t>
            </w:r>
          </w:p>
        </w:tc>
        <w:tc>
          <w:tcPr>
            <w:tcW w:w="1440" w:type="dxa"/>
          </w:tcPr>
          <w:p w14:paraId="2AFAC480"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A+</w:t>
            </w:r>
          </w:p>
        </w:tc>
      </w:tr>
      <w:tr w:rsidR="00CE4D9A" w:rsidRPr="0080420F" w14:paraId="1C2B45C3" w14:textId="77777777" w:rsidTr="003E4935">
        <w:trPr>
          <w:cantSplit/>
        </w:trPr>
        <w:tc>
          <w:tcPr>
            <w:tcW w:w="1440" w:type="dxa"/>
          </w:tcPr>
          <w:p w14:paraId="54C3E46E"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85-89</w:t>
            </w:r>
          </w:p>
        </w:tc>
        <w:tc>
          <w:tcPr>
            <w:tcW w:w="1440" w:type="dxa"/>
          </w:tcPr>
          <w:p w14:paraId="7A1F41C6"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A</w:t>
            </w:r>
          </w:p>
        </w:tc>
      </w:tr>
      <w:tr w:rsidR="00CE4D9A" w:rsidRPr="0080420F" w14:paraId="5B50F3EB" w14:textId="77777777" w:rsidTr="003E4935">
        <w:trPr>
          <w:cantSplit/>
        </w:trPr>
        <w:tc>
          <w:tcPr>
            <w:tcW w:w="1440" w:type="dxa"/>
          </w:tcPr>
          <w:p w14:paraId="432014FE"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80-84</w:t>
            </w:r>
          </w:p>
        </w:tc>
        <w:tc>
          <w:tcPr>
            <w:tcW w:w="1440" w:type="dxa"/>
          </w:tcPr>
          <w:p w14:paraId="40D2353B"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A-</w:t>
            </w:r>
          </w:p>
        </w:tc>
      </w:tr>
      <w:tr w:rsidR="00CE4D9A" w:rsidRPr="0080420F" w14:paraId="1C498B6E" w14:textId="77777777" w:rsidTr="003E4935">
        <w:trPr>
          <w:cantSplit/>
        </w:trPr>
        <w:tc>
          <w:tcPr>
            <w:tcW w:w="1440" w:type="dxa"/>
          </w:tcPr>
          <w:p w14:paraId="4BAA7642"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77-79</w:t>
            </w:r>
          </w:p>
        </w:tc>
        <w:tc>
          <w:tcPr>
            <w:tcW w:w="1440" w:type="dxa"/>
          </w:tcPr>
          <w:p w14:paraId="65878D6D"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B+</w:t>
            </w:r>
          </w:p>
        </w:tc>
      </w:tr>
      <w:tr w:rsidR="00CE4D9A" w:rsidRPr="0080420F" w14:paraId="15BA147C" w14:textId="77777777" w:rsidTr="003E4935">
        <w:trPr>
          <w:cantSplit/>
        </w:trPr>
        <w:tc>
          <w:tcPr>
            <w:tcW w:w="1440" w:type="dxa"/>
          </w:tcPr>
          <w:p w14:paraId="4C76C5F7"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73-76</w:t>
            </w:r>
          </w:p>
        </w:tc>
        <w:tc>
          <w:tcPr>
            <w:tcW w:w="1440" w:type="dxa"/>
          </w:tcPr>
          <w:p w14:paraId="039567C1"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B</w:t>
            </w:r>
          </w:p>
        </w:tc>
      </w:tr>
      <w:tr w:rsidR="00CE4D9A" w:rsidRPr="0080420F" w14:paraId="1CE3C351" w14:textId="77777777" w:rsidTr="003E4935">
        <w:trPr>
          <w:cantSplit/>
        </w:trPr>
        <w:tc>
          <w:tcPr>
            <w:tcW w:w="1440" w:type="dxa"/>
          </w:tcPr>
          <w:p w14:paraId="1EB08375"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70-72</w:t>
            </w:r>
          </w:p>
        </w:tc>
        <w:tc>
          <w:tcPr>
            <w:tcW w:w="1440" w:type="dxa"/>
          </w:tcPr>
          <w:p w14:paraId="74AFF1FF"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B-</w:t>
            </w:r>
          </w:p>
        </w:tc>
      </w:tr>
      <w:tr w:rsidR="00CE4D9A" w:rsidRPr="0080420F" w14:paraId="3EBED561" w14:textId="77777777" w:rsidTr="003E4935">
        <w:trPr>
          <w:cantSplit/>
        </w:trPr>
        <w:tc>
          <w:tcPr>
            <w:tcW w:w="1440" w:type="dxa"/>
          </w:tcPr>
          <w:p w14:paraId="68C8C1AE"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67-69</w:t>
            </w:r>
          </w:p>
        </w:tc>
        <w:tc>
          <w:tcPr>
            <w:tcW w:w="1440" w:type="dxa"/>
          </w:tcPr>
          <w:p w14:paraId="78BB2672"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C+</w:t>
            </w:r>
          </w:p>
        </w:tc>
      </w:tr>
      <w:tr w:rsidR="00CE4D9A" w:rsidRPr="0080420F" w14:paraId="3098010D" w14:textId="77777777" w:rsidTr="003E4935">
        <w:trPr>
          <w:cantSplit/>
        </w:trPr>
        <w:tc>
          <w:tcPr>
            <w:tcW w:w="1440" w:type="dxa"/>
          </w:tcPr>
          <w:p w14:paraId="3A0CCEB8"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63-66</w:t>
            </w:r>
          </w:p>
        </w:tc>
        <w:tc>
          <w:tcPr>
            <w:tcW w:w="1440" w:type="dxa"/>
          </w:tcPr>
          <w:p w14:paraId="18633293"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C</w:t>
            </w:r>
          </w:p>
        </w:tc>
      </w:tr>
      <w:tr w:rsidR="00CE4D9A" w:rsidRPr="0080420F" w14:paraId="7D7D483B" w14:textId="77777777" w:rsidTr="003E4935">
        <w:trPr>
          <w:cantSplit/>
        </w:trPr>
        <w:tc>
          <w:tcPr>
            <w:tcW w:w="1440" w:type="dxa"/>
          </w:tcPr>
          <w:p w14:paraId="526D2CC8"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60-62</w:t>
            </w:r>
          </w:p>
        </w:tc>
        <w:tc>
          <w:tcPr>
            <w:tcW w:w="1440" w:type="dxa"/>
          </w:tcPr>
          <w:p w14:paraId="415BE56C"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C-</w:t>
            </w:r>
          </w:p>
        </w:tc>
      </w:tr>
      <w:tr w:rsidR="00CE4D9A" w:rsidRPr="0080420F" w14:paraId="50014C2A" w14:textId="77777777" w:rsidTr="003E4935">
        <w:trPr>
          <w:cantSplit/>
        </w:trPr>
        <w:tc>
          <w:tcPr>
            <w:tcW w:w="1440" w:type="dxa"/>
          </w:tcPr>
          <w:p w14:paraId="4A490422"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57-59</w:t>
            </w:r>
          </w:p>
        </w:tc>
        <w:tc>
          <w:tcPr>
            <w:tcW w:w="1440" w:type="dxa"/>
          </w:tcPr>
          <w:p w14:paraId="6E305A33"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D+</w:t>
            </w:r>
          </w:p>
        </w:tc>
      </w:tr>
      <w:tr w:rsidR="00CE4D9A" w:rsidRPr="0080420F" w14:paraId="3D9BAC72" w14:textId="77777777" w:rsidTr="003E4935">
        <w:trPr>
          <w:cantSplit/>
        </w:trPr>
        <w:tc>
          <w:tcPr>
            <w:tcW w:w="1440" w:type="dxa"/>
          </w:tcPr>
          <w:p w14:paraId="5CD3C7FD"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53-56</w:t>
            </w:r>
          </w:p>
        </w:tc>
        <w:tc>
          <w:tcPr>
            <w:tcW w:w="1440" w:type="dxa"/>
          </w:tcPr>
          <w:p w14:paraId="43AC21DB"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D</w:t>
            </w:r>
          </w:p>
        </w:tc>
      </w:tr>
      <w:tr w:rsidR="00CE4D9A" w:rsidRPr="0080420F" w14:paraId="6BF2208A" w14:textId="77777777" w:rsidTr="003E4935">
        <w:trPr>
          <w:cantSplit/>
        </w:trPr>
        <w:tc>
          <w:tcPr>
            <w:tcW w:w="1440" w:type="dxa"/>
          </w:tcPr>
          <w:p w14:paraId="18335BBF"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50-52</w:t>
            </w:r>
          </w:p>
        </w:tc>
        <w:tc>
          <w:tcPr>
            <w:tcW w:w="1440" w:type="dxa"/>
          </w:tcPr>
          <w:p w14:paraId="0553690F"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D-</w:t>
            </w:r>
          </w:p>
        </w:tc>
      </w:tr>
      <w:tr w:rsidR="00CE4D9A" w:rsidRPr="0080420F" w14:paraId="643AC26A" w14:textId="77777777" w:rsidTr="003E4935">
        <w:trPr>
          <w:cantSplit/>
        </w:trPr>
        <w:tc>
          <w:tcPr>
            <w:tcW w:w="1440" w:type="dxa"/>
          </w:tcPr>
          <w:p w14:paraId="42D741E6"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0-49</w:t>
            </w:r>
          </w:p>
        </w:tc>
        <w:tc>
          <w:tcPr>
            <w:tcW w:w="1440" w:type="dxa"/>
          </w:tcPr>
          <w:p w14:paraId="5707E075"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F</w:t>
            </w:r>
          </w:p>
        </w:tc>
      </w:tr>
    </w:tbl>
    <w:p w14:paraId="5C2665AE" w14:textId="191BA00C" w:rsidR="00CE4D9A" w:rsidRPr="00CE4D9A" w:rsidRDefault="00CE4D9A" w:rsidP="00CE4D9A">
      <w:pPr>
        <w:spacing w:after="160" w:line="259" w:lineRule="auto"/>
        <w:rPr>
          <w:rFonts w:eastAsiaTheme="minorHAnsi"/>
          <w:color w:val="000000" w:themeColor="text1"/>
          <w:sz w:val="22"/>
          <w:szCs w:val="22"/>
        </w:rPr>
      </w:pPr>
      <w:bookmarkStart w:id="3" w:name="RANGE!A10"/>
    </w:p>
    <w:p w14:paraId="48179AE7" w14:textId="028DE6C3" w:rsidR="0097431E" w:rsidRPr="008252F1" w:rsidRDefault="0097431E" w:rsidP="0097431E">
      <w:pPr>
        <w:rPr>
          <w:rFonts w:eastAsia="Calibri"/>
          <w:color w:val="000000" w:themeColor="text1"/>
          <w:sz w:val="44"/>
          <w:szCs w:val="48"/>
        </w:rPr>
        <w:sectPr w:rsidR="0097431E" w:rsidRPr="008252F1" w:rsidSect="00AF0494">
          <w:pgSz w:w="12240" w:h="15840"/>
          <w:pgMar w:top="964" w:right="964" w:bottom="964" w:left="964" w:header="720" w:footer="720" w:gutter="0"/>
          <w:cols w:space="720"/>
          <w:docGrid w:linePitch="360"/>
        </w:sectPr>
      </w:pPr>
      <w:r w:rsidRPr="008252F1">
        <w:rPr>
          <w:rFonts w:eastAsia="Calibri"/>
          <w:color w:val="000000" w:themeColor="text1"/>
          <w:sz w:val="44"/>
          <w:szCs w:val="48"/>
        </w:rPr>
        <w:t>[see below for calendar]</w:t>
      </w:r>
    </w:p>
    <w:p w14:paraId="04A79F97" w14:textId="4B05A263" w:rsidR="00AF0494" w:rsidRPr="008D757B" w:rsidRDefault="00AF0494" w:rsidP="00AF0494">
      <w:pPr>
        <w:jc w:val="center"/>
        <w:rPr>
          <w:rFonts w:ascii="Arial" w:eastAsia="Calibri" w:hAnsi="Arial" w:cs="Arial"/>
          <w:color w:val="000000" w:themeColor="text1"/>
          <w:sz w:val="72"/>
          <w:szCs w:val="84"/>
        </w:rPr>
      </w:pPr>
      <w:r w:rsidRPr="008D757B">
        <w:rPr>
          <w:rFonts w:ascii="Arial" w:eastAsia="Calibri" w:hAnsi="Arial" w:cs="Arial"/>
          <w:color w:val="000000" w:themeColor="text1"/>
          <w:sz w:val="72"/>
          <w:szCs w:val="84"/>
        </w:rPr>
        <w:lastRenderedPageBreak/>
        <w:t>January 20</w:t>
      </w:r>
      <w:bookmarkEnd w:id="3"/>
      <w:r w:rsidR="000307F9">
        <w:rPr>
          <w:rFonts w:ascii="Arial" w:eastAsia="Calibri" w:hAnsi="Arial" w:cs="Arial"/>
          <w:color w:val="000000" w:themeColor="text1"/>
          <w:sz w:val="72"/>
          <w:szCs w:val="84"/>
        </w:rPr>
        <w:t>2</w:t>
      </w:r>
      <w:r w:rsidR="00464C80">
        <w:rPr>
          <w:rFonts w:ascii="Arial" w:eastAsia="Calibri" w:hAnsi="Arial" w:cs="Arial"/>
          <w:color w:val="000000" w:themeColor="text1"/>
          <w:sz w:val="72"/>
          <w:szCs w:val="84"/>
        </w:rPr>
        <w:t>2</w:t>
      </w:r>
    </w:p>
    <w:tbl>
      <w:tblPr>
        <w:tblW w:w="4908" w:type="pct"/>
        <w:tblLook w:val="04A0" w:firstRow="1" w:lastRow="0" w:firstColumn="1" w:lastColumn="0" w:noHBand="0" w:noVBand="1"/>
      </w:tblPr>
      <w:tblGrid>
        <w:gridCol w:w="549"/>
        <w:gridCol w:w="1094"/>
        <w:gridCol w:w="792"/>
        <w:gridCol w:w="1982"/>
        <w:gridCol w:w="548"/>
        <w:gridCol w:w="1221"/>
        <w:gridCol w:w="548"/>
        <w:gridCol w:w="1394"/>
        <w:gridCol w:w="548"/>
        <w:gridCol w:w="1676"/>
        <w:gridCol w:w="1117"/>
        <w:gridCol w:w="718"/>
        <w:gridCol w:w="874"/>
        <w:gridCol w:w="1074"/>
      </w:tblGrid>
      <w:tr w:rsidR="002B43E0" w:rsidRPr="008D757B" w14:paraId="6667ED76" w14:textId="77777777" w:rsidTr="000C3361">
        <w:trPr>
          <w:trHeight w:val="403"/>
        </w:trPr>
        <w:tc>
          <w:tcPr>
            <w:tcW w:w="580" w:type="pct"/>
            <w:gridSpan w:val="2"/>
            <w:tcBorders>
              <w:top w:val="nil"/>
              <w:left w:val="nil"/>
              <w:bottom w:val="nil"/>
              <w:right w:val="nil"/>
            </w:tcBorders>
            <w:shd w:val="clear" w:color="000000" w:fill="FFFFFF"/>
            <w:noWrap/>
            <w:vAlign w:val="center"/>
            <w:hideMark/>
          </w:tcPr>
          <w:p w14:paraId="2DA227D1" w14:textId="77777777" w:rsidR="00AF0494" w:rsidRPr="008D757B" w:rsidRDefault="00AF0494" w:rsidP="00AF0494">
            <w:pPr>
              <w:jc w:val="center"/>
              <w:rPr>
                <w:rFonts w:ascii="Arial" w:eastAsia="Calibri" w:hAnsi="Arial" w:cs="Arial"/>
                <w:b/>
                <w:bCs/>
                <w:color w:val="000000" w:themeColor="text1"/>
                <w:sz w:val="26"/>
                <w:szCs w:val="24"/>
              </w:rPr>
            </w:pPr>
            <w:bookmarkStart w:id="4" w:name="RANGE!A11:N46"/>
            <w:r w:rsidRPr="008D757B">
              <w:rPr>
                <w:rFonts w:ascii="Arial" w:eastAsia="Calibri" w:hAnsi="Arial" w:cs="Arial"/>
                <w:b/>
                <w:bCs/>
                <w:color w:val="000000" w:themeColor="text1"/>
                <w:sz w:val="26"/>
                <w:szCs w:val="22"/>
              </w:rPr>
              <w:t>Sunday</w:t>
            </w:r>
            <w:bookmarkEnd w:id="4"/>
          </w:p>
        </w:tc>
        <w:tc>
          <w:tcPr>
            <w:tcW w:w="981" w:type="pct"/>
            <w:gridSpan w:val="2"/>
            <w:tcBorders>
              <w:top w:val="nil"/>
              <w:left w:val="nil"/>
              <w:bottom w:val="nil"/>
              <w:right w:val="nil"/>
            </w:tcBorders>
            <w:shd w:val="clear" w:color="000000" w:fill="FFFFFF"/>
            <w:noWrap/>
            <w:vAlign w:val="center"/>
            <w:hideMark/>
          </w:tcPr>
          <w:p w14:paraId="40DE4D19"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Monday</w:t>
            </w:r>
          </w:p>
        </w:tc>
        <w:tc>
          <w:tcPr>
            <w:tcW w:w="625" w:type="pct"/>
            <w:gridSpan w:val="2"/>
            <w:tcBorders>
              <w:top w:val="nil"/>
              <w:left w:val="nil"/>
              <w:bottom w:val="nil"/>
              <w:right w:val="nil"/>
            </w:tcBorders>
            <w:shd w:val="clear" w:color="000000" w:fill="FFFFFF"/>
            <w:noWrap/>
            <w:vAlign w:val="center"/>
            <w:hideMark/>
          </w:tcPr>
          <w:p w14:paraId="2B409F8F"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Tuesday</w:t>
            </w:r>
          </w:p>
        </w:tc>
        <w:tc>
          <w:tcPr>
            <w:tcW w:w="687" w:type="pct"/>
            <w:gridSpan w:val="2"/>
            <w:tcBorders>
              <w:top w:val="nil"/>
              <w:left w:val="nil"/>
              <w:bottom w:val="nil"/>
              <w:right w:val="nil"/>
            </w:tcBorders>
            <w:shd w:val="clear" w:color="000000" w:fill="FFFFFF"/>
            <w:noWrap/>
            <w:vAlign w:val="center"/>
            <w:hideMark/>
          </w:tcPr>
          <w:p w14:paraId="693604DE"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Wednesday</w:t>
            </w:r>
          </w:p>
        </w:tc>
        <w:tc>
          <w:tcPr>
            <w:tcW w:w="786" w:type="pct"/>
            <w:gridSpan w:val="2"/>
            <w:tcBorders>
              <w:top w:val="nil"/>
              <w:left w:val="nil"/>
              <w:bottom w:val="nil"/>
              <w:right w:val="nil"/>
            </w:tcBorders>
            <w:shd w:val="clear" w:color="000000" w:fill="FFFFFF"/>
            <w:noWrap/>
            <w:vAlign w:val="center"/>
            <w:hideMark/>
          </w:tcPr>
          <w:p w14:paraId="5865A345"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Thursday</w:t>
            </w:r>
          </w:p>
        </w:tc>
        <w:tc>
          <w:tcPr>
            <w:tcW w:w="649" w:type="pct"/>
            <w:gridSpan w:val="2"/>
            <w:tcBorders>
              <w:top w:val="nil"/>
              <w:left w:val="nil"/>
              <w:bottom w:val="nil"/>
              <w:right w:val="nil"/>
            </w:tcBorders>
            <w:shd w:val="clear" w:color="000000" w:fill="FFFFFF"/>
            <w:noWrap/>
            <w:vAlign w:val="center"/>
            <w:hideMark/>
          </w:tcPr>
          <w:p w14:paraId="4E357A1D"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Friday</w:t>
            </w:r>
          </w:p>
        </w:tc>
        <w:tc>
          <w:tcPr>
            <w:tcW w:w="692" w:type="pct"/>
            <w:gridSpan w:val="2"/>
            <w:tcBorders>
              <w:top w:val="nil"/>
              <w:left w:val="nil"/>
              <w:bottom w:val="nil"/>
              <w:right w:val="nil"/>
            </w:tcBorders>
            <w:shd w:val="clear" w:color="000000" w:fill="FFFFFF"/>
            <w:noWrap/>
            <w:vAlign w:val="center"/>
            <w:hideMark/>
          </w:tcPr>
          <w:p w14:paraId="749A8186"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Saturday</w:t>
            </w:r>
          </w:p>
        </w:tc>
      </w:tr>
      <w:tr w:rsidR="000C3361" w:rsidRPr="008D757B" w14:paraId="547825B1" w14:textId="77777777" w:rsidTr="000C3361">
        <w:trPr>
          <w:trHeight w:val="334"/>
        </w:trPr>
        <w:tc>
          <w:tcPr>
            <w:tcW w:w="194" w:type="pct"/>
            <w:tcBorders>
              <w:top w:val="single" w:sz="4" w:space="0" w:color="808080"/>
              <w:left w:val="single" w:sz="4" w:space="0" w:color="808080"/>
              <w:bottom w:val="nil"/>
              <w:right w:val="nil"/>
            </w:tcBorders>
            <w:shd w:val="clear" w:color="000000" w:fill="D9D9D9"/>
            <w:noWrap/>
            <w:vAlign w:val="center"/>
            <w:hideMark/>
          </w:tcPr>
          <w:p w14:paraId="3C0DA467" w14:textId="16F6893B"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 </w:t>
            </w:r>
          </w:p>
        </w:tc>
        <w:tc>
          <w:tcPr>
            <w:tcW w:w="387" w:type="pct"/>
            <w:tcBorders>
              <w:top w:val="single" w:sz="4" w:space="0" w:color="808080"/>
              <w:left w:val="nil"/>
              <w:bottom w:val="nil"/>
              <w:right w:val="single" w:sz="4" w:space="0" w:color="808080"/>
            </w:tcBorders>
            <w:shd w:val="clear" w:color="000000" w:fill="D9D9D9"/>
            <w:noWrap/>
            <w:vAlign w:val="center"/>
            <w:hideMark/>
          </w:tcPr>
          <w:p w14:paraId="7268E9C4" w14:textId="77777777" w:rsidR="00AF0494" w:rsidRPr="008D757B" w:rsidRDefault="00AF0494" w:rsidP="00AF0494">
            <w:pPr>
              <w:rPr>
                <w:rFonts w:ascii="Tahoma" w:eastAsia="Calibri" w:hAnsi="Tahoma" w:cs="Tahoma"/>
                <w:color w:val="000000" w:themeColor="text1"/>
                <w:sz w:val="18"/>
                <w:szCs w:val="18"/>
              </w:rPr>
            </w:pPr>
          </w:p>
        </w:tc>
        <w:tc>
          <w:tcPr>
            <w:tcW w:w="280" w:type="pct"/>
            <w:tcBorders>
              <w:top w:val="single" w:sz="4" w:space="0" w:color="808080"/>
              <w:left w:val="nil"/>
              <w:bottom w:val="nil"/>
              <w:right w:val="nil"/>
            </w:tcBorders>
            <w:shd w:val="clear" w:color="000000" w:fill="FFFFFF"/>
            <w:noWrap/>
            <w:vAlign w:val="center"/>
            <w:hideMark/>
          </w:tcPr>
          <w:p w14:paraId="3DDD090D" w14:textId="77777777"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 </w:t>
            </w:r>
          </w:p>
        </w:tc>
        <w:tc>
          <w:tcPr>
            <w:tcW w:w="700" w:type="pct"/>
            <w:tcBorders>
              <w:top w:val="single" w:sz="4" w:space="0" w:color="808080"/>
              <w:left w:val="nil"/>
              <w:bottom w:val="nil"/>
              <w:right w:val="single" w:sz="4" w:space="0" w:color="808080"/>
            </w:tcBorders>
            <w:shd w:val="clear" w:color="000000" w:fill="FFFFFF"/>
            <w:noWrap/>
            <w:vAlign w:val="center"/>
            <w:hideMark/>
          </w:tcPr>
          <w:p w14:paraId="63B11382" w14:textId="77777777" w:rsidR="00AF0494" w:rsidRPr="008D757B" w:rsidRDefault="00AF0494" w:rsidP="00AF0494">
            <w:pPr>
              <w:rPr>
                <w:rFonts w:ascii="Tahoma" w:eastAsia="Calibri" w:hAnsi="Tahoma" w:cs="Tahoma"/>
                <w:color w:val="000000" w:themeColor="text1"/>
                <w:sz w:val="18"/>
                <w:szCs w:val="18"/>
              </w:rPr>
            </w:pPr>
          </w:p>
        </w:tc>
        <w:tc>
          <w:tcPr>
            <w:tcW w:w="194" w:type="pct"/>
            <w:tcBorders>
              <w:top w:val="single" w:sz="4" w:space="0" w:color="808080"/>
              <w:left w:val="nil"/>
              <w:bottom w:val="nil"/>
              <w:right w:val="nil"/>
            </w:tcBorders>
            <w:shd w:val="clear" w:color="000000" w:fill="FFFFFF"/>
            <w:noWrap/>
            <w:vAlign w:val="center"/>
            <w:hideMark/>
          </w:tcPr>
          <w:p w14:paraId="1B464FA0" w14:textId="042DBFF9" w:rsidR="00AF0494" w:rsidRPr="008D757B" w:rsidRDefault="00AF0494" w:rsidP="00AF0494">
            <w:pPr>
              <w:rPr>
                <w:rFonts w:ascii="Arial" w:eastAsia="Calibri" w:hAnsi="Arial" w:cs="Arial"/>
                <w:b/>
                <w:bCs/>
                <w:color w:val="000000" w:themeColor="text1"/>
                <w:sz w:val="28"/>
                <w:szCs w:val="28"/>
              </w:rPr>
            </w:pPr>
          </w:p>
        </w:tc>
        <w:tc>
          <w:tcPr>
            <w:tcW w:w="432" w:type="pct"/>
            <w:tcBorders>
              <w:top w:val="single" w:sz="4" w:space="0" w:color="808080"/>
              <w:left w:val="nil"/>
              <w:bottom w:val="nil"/>
              <w:right w:val="single" w:sz="4" w:space="0" w:color="808080"/>
            </w:tcBorders>
            <w:shd w:val="clear" w:color="000000" w:fill="FFFFFF"/>
            <w:noWrap/>
            <w:vAlign w:val="center"/>
          </w:tcPr>
          <w:p w14:paraId="73696817" w14:textId="77777777" w:rsidR="00AF0494" w:rsidRPr="008D757B" w:rsidRDefault="00AF0494" w:rsidP="00AF0494">
            <w:pPr>
              <w:rPr>
                <w:rFonts w:ascii="Tahoma" w:eastAsia="Calibri" w:hAnsi="Tahoma" w:cs="Tahoma"/>
                <w:color w:val="000000" w:themeColor="text1"/>
                <w:sz w:val="18"/>
                <w:szCs w:val="18"/>
              </w:rPr>
            </w:pPr>
          </w:p>
        </w:tc>
        <w:tc>
          <w:tcPr>
            <w:tcW w:w="194" w:type="pct"/>
            <w:tcBorders>
              <w:top w:val="single" w:sz="4" w:space="0" w:color="808080"/>
              <w:left w:val="nil"/>
              <w:bottom w:val="nil"/>
              <w:right w:val="nil"/>
            </w:tcBorders>
            <w:shd w:val="clear" w:color="000000" w:fill="FFFFFF"/>
            <w:noWrap/>
            <w:vAlign w:val="center"/>
            <w:hideMark/>
          </w:tcPr>
          <w:p w14:paraId="2DCB38B0" w14:textId="6A2A7012" w:rsidR="00AF0494" w:rsidRPr="008D757B" w:rsidRDefault="00AF0494" w:rsidP="00AF0494">
            <w:pPr>
              <w:rPr>
                <w:rFonts w:ascii="Arial" w:eastAsia="Calibri" w:hAnsi="Arial" w:cs="Arial"/>
                <w:b/>
                <w:bCs/>
                <w:color w:val="000000" w:themeColor="text1"/>
                <w:sz w:val="28"/>
                <w:szCs w:val="28"/>
              </w:rPr>
            </w:pPr>
          </w:p>
        </w:tc>
        <w:tc>
          <w:tcPr>
            <w:tcW w:w="493" w:type="pct"/>
            <w:tcBorders>
              <w:top w:val="single" w:sz="4" w:space="0" w:color="808080"/>
              <w:left w:val="nil"/>
              <w:bottom w:val="nil"/>
              <w:right w:val="single" w:sz="4" w:space="0" w:color="808080"/>
            </w:tcBorders>
            <w:shd w:val="clear" w:color="000000" w:fill="FFFFFF"/>
            <w:noWrap/>
            <w:vAlign w:val="center"/>
            <w:hideMark/>
          </w:tcPr>
          <w:p w14:paraId="684A7500" w14:textId="77777777" w:rsidR="00AF0494" w:rsidRPr="008D757B" w:rsidRDefault="00AF0494" w:rsidP="00AF0494">
            <w:pPr>
              <w:rPr>
                <w:rFonts w:ascii="Tahoma" w:eastAsia="Calibri" w:hAnsi="Tahoma" w:cs="Tahoma"/>
                <w:color w:val="000000" w:themeColor="text1"/>
                <w:sz w:val="18"/>
                <w:szCs w:val="18"/>
              </w:rPr>
            </w:pPr>
          </w:p>
        </w:tc>
        <w:tc>
          <w:tcPr>
            <w:tcW w:w="194" w:type="pct"/>
            <w:tcBorders>
              <w:top w:val="single" w:sz="4" w:space="0" w:color="808080"/>
              <w:left w:val="nil"/>
              <w:bottom w:val="nil"/>
              <w:right w:val="nil"/>
            </w:tcBorders>
            <w:shd w:val="clear" w:color="000000" w:fill="FFFFFF"/>
            <w:noWrap/>
            <w:vAlign w:val="center"/>
            <w:hideMark/>
          </w:tcPr>
          <w:p w14:paraId="0B7782A1" w14:textId="791A60B7" w:rsidR="00AF0494" w:rsidRPr="008D757B" w:rsidRDefault="00AF0494" w:rsidP="00AF0494">
            <w:pPr>
              <w:rPr>
                <w:rFonts w:ascii="Arial" w:eastAsia="Calibri" w:hAnsi="Arial" w:cs="Arial"/>
                <w:b/>
                <w:bCs/>
                <w:color w:val="000000" w:themeColor="text1"/>
                <w:sz w:val="28"/>
                <w:szCs w:val="28"/>
              </w:rPr>
            </w:pPr>
          </w:p>
        </w:tc>
        <w:tc>
          <w:tcPr>
            <w:tcW w:w="593" w:type="pct"/>
            <w:tcBorders>
              <w:top w:val="single" w:sz="4" w:space="0" w:color="808080"/>
              <w:left w:val="nil"/>
              <w:bottom w:val="nil"/>
              <w:right w:val="single" w:sz="4" w:space="0" w:color="808080"/>
            </w:tcBorders>
            <w:shd w:val="clear" w:color="000000" w:fill="FFFFFF"/>
            <w:noWrap/>
            <w:vAlign w:val="center"/>
            <w:hideMark/>
          </w:tcPr>
          <w:p w14:paraId="02DB171C" w14:textId="2FC7A000" w:rsidR="00AF0494" w:rsidRPr="008D757B" w:rsidRDefault="00AF0494" w:rsidP="00AF0494">
            <w:pPr>
              <w:rPr>
                <w:rFonts w:ascii="Tahoma" w:eastAsia="Calibri" w:hAnsi="Tahoma" w:cs="Tahoma"/>
                <w:color w:val="000000" w:themeColor="text1"/>
                <w:sz w:val="18"/>
                <w:szCs w:val="18"/>
              </w:rPr>
            </w:pPr>
          </w:p>
        </w:tc>
        <w:tc>
          <w:tcPr>
            <w:tcW w:w="395" w:type="pct"/>
            <w:tcBorders>
              <w:top w:val="single" w:sz="4" w:space="0" w:color="808080"/>
              <w:left w:val="nil"/>
              <w:bottom w:val="nil"/>
              <w:right w:val="nil"/>
            </w:tcBorders>
            <w:shd w:val="clear" w:color="000000" w:fill="FFFFFF"/>
            <w:noWrap/>
            <w:vAlign w:val="center"/>
            <w:hideMark/>
          </w:tcPr>
          <w:p w14:paraId="2A123EA0" w14:textId="7C13962C" w:rsidR="00AF0494" w:rsidRPr="008D757B" w:rsidRDefault="00AF0494" w:rsidP="00AF0494">
            <w:pPr>
              <w:rPr>
                <w:rFonts w:ascii="Arial" w:eastAsia="Calibri" w:hAnsi="Arial" w:cs="Arial"/>
                <w:b/>
                <w:bCs/>
                <w:color w:val="000000" w:themeColor="text1"/>
                <w:sz w:val="28"/>
                <w:szCs w:val="28"/>
              </w:rPr>
            </w:pPr>
          </w:p>
        </w:tc>
        <w:tc>
          <w:tcPr>
            <w:tcW w:w="254" w:type="pct"/>
            <w:tcBorders>
              <w:top w:val="single" w:sz="4" w:space="0" w:color="808080"/>
              <w:left w:val="nil"/>
              <w:bottom w:val="nil"/>
              <w:right w:val="single" w:sz="4" w:space="0" w:color="808080"/>
            </w:tcBorders>
            <w:shd w:val="clear" w:color="000000" w:fill="FFFFFF"/>
            <w:noWrap/>
            <w:vAlign w:val="center"/>
            <w:hideMark/>
          </w:tcPr>
          <w:p w14:paraId="18F95579" w14:textId="77777777" w:rsidR="00AF0494" w:rsidRPr="008D757B" w:rsidRDefault="00AF0494" w:rsidP="00AF0494">
            <w:pPr>
              <w:rPr>
                <w:rFonts w:ascii="Tahoma" w:eastAsia="Calibri" w:hAnsi="Tahoma" w:cs="Tahoma"/>
                <w:color w:val="000000" w:themeColor="text1"/>
                <w:sz w:val="18"/>
                <w:szCs w:val="18"/>
              </w:rPr>
            </w:pPr>
          </w:p>
        </w:tc>
        <w:tc>
          <w:tcPr>
            <w:tcW w:w="309" w:type="pct"/>
            <w:tcBorders>
              <w:top w:val="single" w:sz="4" w:space="0" w:color="808080"/>
              <w:left w:val="nil"/>
              <w:bottom w:val="nil"/>
              <w:right w:val="nil"/>
            </w:tcBorders>
            <w:shd w:val="clear" w:color="000000" w:fill="D9D9D9"/>
            <w:noWrap/>
            <w:vAlign w:val="center"/>
            <w:hideMark/>
          </w:tcPr>
          <w:p w14:paraId="3050C92B" w14:textId="2306B69A" w:rsidR="00AF0494" w:rsidRPr="008D757B" w:rsidRDefault="004C6470"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1</w:t>
            </w:r>
          </w:p>
        </w:tc>
        <w:tc>
          <w:tcPr>
            <w:tcW w:w="383" w:type="pct"/>
            <w:tcBorders>
              <w:top w:val="single" w:sz="4" w:space="0" w:color="808080"/>
              <w:left w:val="nil"/>
              <w:bottom w:val="nil"/>
              <w:right w:val="single" w:sz="4" w:space="0" w:color="808080"/>
            </w:tcBorders>
            <w:shd w:val="clear" w:color="000000" w:fill="D9D9D9"/>
            <w:noWrap/>
            <w:vAlign w:val="center"/>
            <w:hideMark/>
          </w:tcPr>
          <w:p w14:paraId="264231AB" w14:textId="77777777" w:rsidR="00AF0494" w:rsidRPr="008D757B" w:rsidRDefault="00AF0494" w:rsidP="00AF0494">
            <w:pPr>
              <w:rPr>
                <w:rFonts w:ascii="Tahoma" w:eastAsia="Calibri" w:hAnsi="Tahoma" w:cs="Tahoma"/>
                <w:color w:val="000000" w:themeColor="text1"/>
                <w:sz w:val="18"/>
                <w:szCs w:val="18"/>
              </w:rPr>
            </w:pPr>
          </w:p>
        </w:tc>
      </w:tr>
      <w:tr w:rsidR="002B43E0" w:rsidRPr="008D757B" w14:paraId="3DF666E6" w14:textId="77777777" w:rsidTr="000C3361">
        <w:trPr>
          <w:trHeight w:val="253"/>
        </w:trPr>
        <w:tc>
          <w:tcPr>
            <w:tcW w:w="580" w:type="pct"/>
            <w:gridSpan w:val="2"/>
            <w:tcBorders>
              <w:top w:val="nil"/>
              <w:left w:val="single" w:sz="4" w:space="0" w:color="808080"/>
              <w:bottom w:val="nil"/>
              <w:right w:val="single" w:sz="4" w:space="0" w:color="808080"/>
            </w:tcBorders>
            <w:shd w:val="clear" w:color="000000" w:fill="D9D9D9"/>
            <w:noWrap/>
            <w:vAlign w:val="center"/>
            <w:hideMark/>
          </w:tcPr>
          <w:p w14:paraId="204AD676"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81" w:type="pct"/>
            <w:gridSpan w:val="2"/>
            <w:tcBorders>
              <w:top w:val="nil"/>
              <w:left w:val="nil"/>
              <w:bottom w:val="nil"/>
              <w:right w:val="single" w:sz="4" w:space="0" w:color="808080"/>
            </w:tcBorders>
            <w:shd w:val="clear" w:color="000000" w:fill="FFFFFF"/>
            <w:noWrap/>
            <w:vAlign w:val="center"/>
            <w:hideMark/>
          </w:tcPr>
          <w:p w14:paraId="72123A9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5" w:type="pct"/>
            <w:gridSpan w:val="2"/>
            <w:tcBorders>
              <w:top w:val="nil"/>
              <w:left w:val="nil"/>
              <w:bottom w:val="nil"/>
              <w:right w:val="single" w:sz="4" w:space="0" w:color="808080"/>
            </w:tcBorders>
            <w:shd w:val="clear" w:color="000000" w:fill="FFFFFF"/>
            <w:noWrap/>
            <w:vAlign w:val="center"/>
            <w:hideMark/>
          </w:tcPr>
          <w:p w14:paraId="405DB46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87" w:type="pct"/>
            <w:gridSpan w:val="2"/>
            <w:tcBorders>
              <w:top w:val="nil"/>
              <w:left w:val="nil"/>
              <w:bottom w:val="nil"/>
              <w:right w:val="single" w:sz="4" w:space="0" w:color="808080"/>
            </w:tcBorders>
            <w:shd w:val="clear" w:color="auto" w:fill="auto"/>
            <w:noWrap/>
            <w:vAlign w:val="center"/>
            <w:hideMark/>
          </w:tcPr>
          <w:p w14:paraId="65DDAFB3"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6" w:type="pct"/>
            <w:gridSpan w:val="2"/>
            <w:tcBorders>
              <w:top w:val="nil"/>
              <w:left w:val="nil"/>
              <w:bottom w:val="nil"/>
              <w:right w:val="single" w:sz="4" w:space="0" w:color="808080"/>
            </w:tcBorders>
            <w:shd w:val="clear" w:color="auto" w:fill="auto"/>
            <w:noWrap/>
            <w:vAlign w:val="center"/>
            <w:hideMark/>
          </w:tcPr>
          <w:p w14:paraId="04AA444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9" w:type="pct"/>
            <w:gridSpan w:val="2"/>
            <w:tcBorders>
              <w:top w:val="nil"/>
              <w:left w:val="nil"/>
              <w:bottom w:val="nil"/>
              <w:right w:val="single" w:sz="4" w:space="0" w:color="808080"/>
            </w:tcBorders>
            <w:shd w:val="clear" w:color="000000" w:fill="FFFFFF"/>
            <w:noWrap/>
            <w:vAlign w:val="center"/>
            <w:hideMark/>
          </w:tcPr>
          <w:p w14:paraId="130A91B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2" w:type="pct"/>
            <w:gridSpan w:val="2"/>
            <w:tcBorders>
              <w:top w:val="nil"/>
              <w:left w:val="nil"/>
              <w:bottom w:val="nil"/>
              <w:right w:val="single" w:sz="4" w:space="0" w:color="808080"/>
            </w:tcBorders>
            <w:shd w:val="clear" w:color="000000" w:fill="D9D9D9"/>
            <w:noWrap/>
            <w:vAlign w:val="center"/>
            <w:hideMark/>
          </w:tcPr>
          <w:p w14:paraId="1783FFB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2B43E0" w:rsidRPr="008D757B" w14:paraId="6E422627" w14:textId="77777777" w:rsidTr="000C3361">
        <w:trPr>
          <w:trHeight w:val="253"/>
        </w:trPr>
        <w:tc>
          <w:tcPr>
            <w:tcW w:w="580" w:type="pct"/>
            <w:gridSpan w:val="2"/>
            <w:tcBorders>
              <w:top w:val="nil"/>
              <w:left w:val="single" w:sz="4" w:space="0" w:color="808080"/>
              <w:bottom w:val="nil"/>
              <w:right w:val="single" w:sz="4" w:space="0" w:color="808080"/>
            </w:tcBorders>
            <w:shd w:val="clear" w:color="000000" w:fill="D9D9D9"/>
            <w:noWrap/>
            <w:vAlign w:val="center"/>
            <w:hideMark/>
          </w:tcPr>
          <w:p w14:paraId="30D667B6"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81" w:type="pct"/>
            <w:gridSpan w:val="2"/>
            <w:tcBorders>
              <w:top w:val="nil"/>
              <w:left w:val="nil"/>
              <w:bottom w:val="nil"/>
              <w:right w:val="single" w:sz="4" w:space="0" w:color="808080"/>
            </w:tcBorders>
            <w:shd w:val="clear" w:color="000000" w:fill="FFFFFF"/>
            <w:noWrap/>
            <w:vAlign w:val="center"/>
            <w:hideMark/>
          </w:tcPr>
          <w:p w14:paraId="2C558902"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5" w:type="pct"/>
            <w:gridSpan w:val="2"/>
            <w:tcBorders>
              <w:top w:val="nil"/>
              <w:left w:val="nil"/>
              <w:bottom w:val="nil"/>
              <w:right w:val="single" w:sz="4" w:space="0" w:color="808080"/>
            </w:tcBorders>
            <w:shd w:val="clear" w:color="000000" w:fill="FFFFFF"/>
            <w:noWrap/>
            <w:vAlign w:val="center"/>
            <w:hideMark/>
          </w:tcPr>
          <w:p w14:paraId="6875EE09"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87" w:type="pct"/>
            <w:gridSpan w:val="2"/>
            <w:tcBorders>
              <w:top w:val="nil"/>
              <w:left w:val="nil"/>
              <w:bottom w:val="nil"/>
              <w:right w:val="single" w:sz="4" w:space="0" w:color="808080"/>
            </w:tcBorders>
            <w:shd w:val="clear" w:color="auto" w:fill="auto"/>
            <w:noWrap/>
            <w:vAlign w:val="center"/>
            <w:hideMark/>
          </w:tcPr>
          <w:p w14:paraId="0F39C715"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6" w:type="pct"/>
            <w:gridSpan w:val="2"/>
            <w:tcBorders>
              <w:top w:val="nil"/>
              <w:left w:val="nil"/>
              <w:bottom w:val="nil"/>
              <w:right w:val="single" w:sz="4" w:space="0" w:color="808080"/>
            </w:tcBorders>
            <w:shd w:val="clear" w:color="auto" w:fill="auto"/>
            <w:noWrap/>
            <w:vAlign w:val="center"/>
            <w:hideMark/>
          </w:tcPr>
          <w:p w14:paraId="3697351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9" w:type="pct"/>
            <w:gridSpan w:val="2"/>
            <w:tcBorders>
              <w:top w:val="nil"/>
              <w:left w:val="nil"/>
              <w:bottom w:val="nil"/>
              <w:right w:val="single" w:sz="4" w:space="0" w:color="808080"/>
            </w:tcBorders>
            <w:shd w:val="clear" w:color="000000" w:fill="FFFFFF"/>
            <w:noWrap/>
            <w:vAlign w:val="center"/>
            <w:hideMark/>
          </w:tcPr>
          <w:p w14:paraId="61DD741F"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2" w:type="pct"/>
            <w:gridSpan w:val="2"/>
            <w:tcBorders>
              <w:top w:val="nil"/>
              <w:left w:val="nil"/>
              <w:bottom w:val="nil"/>
              <w:right w:val="single" w:sz="4" w:space="0" w:color="808080"/>
            </w:tcBorders>
            <w:shd w:val="clear" w:color="000000" w:fill="D9D9D9"/>
            <w:noWrap/>
            <w:vAlign w:val="center"/>
            <w:hideMark/>
          </w:tcPr>
          <w:p w14:paraId="07BCBA42"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2B43E0" w:rsidRPr="008D757B" w14:paraId="232DD1DD" w14:textId="77777777" w:rsidTr="000C3361">
        <w:trPr>
          <w:trHeight w:val="253"/>
        </w:trPr>
        <w:tc>
          <w:tcPr>
            <w:tcW w:w="580" w:type="pct"/>
            <w:gridSpan w:val="2"/>
            <w:tcBorders>
              <w:top w:val="nil"/>
              <w:left w:val="single" w:sz="4" w:space="0" w:color="808080"/>
              <w:bottom w:val="nil"/>
              <w:right w:val="single" w:sz="4" w:space="0" w:color="808080"/>
            </w:tcBorders>
            <w:shd w:val="clear" w:color="000000" w:fill="D9D9D9"/>
            <w:noWrap/>
            <w:vAlign w:val="center"/>
            <w:hideMark/>
          </w:tcPr>
          <w:p w14:paraId="7ABE9E8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81" w:type="pct"/>
            <w:gridSpan w:val="2"/>
            <w:tcBorders>
              <w:top w:val="nil"/>
              <w:left w:val="nil"/>
              <w:bottom w:val="nil"/>
              <w:right w:val="single" w:sz="4" w:space="0" w:color="808080"/>
            </w:tcBorders>
            <w:shd w:val="clear" w:color="000000" w:fill="FFFFFF"/>
            <w:noWrap/>
            <w:vAlign w:val="center"/>
            <w:hideMark/>
          </w:tcPr>
          <w:p w14:paraId="7DD389E9"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5" w:type="pct"/>
            <w:gridSpan w:val="2"/>
            <w:tcBorders>
              <w:top w:val="nil"/>
              <w:left w:val="nil"/>
              <w:bottom w:val="nil"/>
              <w:right w:val="single" w:sz="4" w:space="0" w:color="808080"/>
            </w:tcBorders>
            <w:shd w:val="clear" w:color="000000" w:fill="FFFFFF"/>
            <w:noWrap/>
            <w:vAlign w:val="center"/>
            <w:hideMark/>
          </w:tcPr>
          <w:p w14:paraId="375EA1C3"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87" w:type="pct"/>
            <w:gridSpan w:val="2"/>
            <w:tcBorders>
              <w:top w:val="nil"/>
              <w:left w:val="nil"/>
              <w:bottom w:val="nil"/>
              <w:right w:val="single" w:sz="4" w:space="0" w:color="808080"/>
            </w:tcBorders>
            <w:shd w:val="clear" w:color="auto" w:fill="auto"/>
            <w:noWrap/>
            <w:vAlign w:val="center"/>
            <w:hideMark/>
          </w:tcPr>
          <w:p w14:paraId="447081E4"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6" w:type="pct"/>
            <w:gridSpan w:val="2"/>
            <w:tcBorders>
              <w:top w:val="nil"/>
              <w:left w:val="nil"/>
              <w:bottom w:val="nil"/>
              <w:right w:val="single" w:sz="4" w:space="0" w:color="808080"/>
            </w:tcBorders>
            <w:shd w:val="clear" w:color="auto" w:fill="auto"/>
            <w:noWrap/>
            <w:vAlign w:val="center"/>
            <w:hideMark/>
          </w:tcPr>
          <w:p w14:paraId="2B33EFAE"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9" w:type="pct"/>
            <w:gridSpan w:val="2"/>
            <w:tcBorders>
              <w:top w:val="nil"/>
              <w:left w:val="nil"/>
              <w:bottom w:val="nil"/>
              <w:right w:val="single" w:sz="4" w:space="0" w:color="808080"/>
            </w:tcBorders>
            <w:shd w:val="clear" w:color="000000" w:fill="FFFFFF"/>
            <w:noWrap/>
            <w:vAlign w:val="center"/>
            <w:hideMark/>
          </w:tcPr>
          <w:p w14:paraId="027EB69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2" w:type="pct"/>
            <w:gridSpan w:val="2"/>
            <w:tcBorders>
              <w:top w:val="nil"/>
              <w:left w:val="nil"/>
              <w:bottom w:val="nil"/>
              <w:right w:val="single" w:sz="4" w:space="0" w:color="808080"/>
            </w:tcBorders>
            <w:shd w:val="clear" w:color="000000" w:fill="D9D9D9"/>
            <w:noWrap/>
            <w:vAlign w:val="center"/>
            <w:hideMark/>
          </w:tcPr>
          <w:p w14:paraId="523054B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2B43E0" w:rsidRPr="008D757B" w14:paraId="3E2AF7CA" w14:textId="77777777" w:rsidTr="000C3361">
        <w:trPr>
          <w:trHeight w:val="253"/>
        </w:trPr>
        <w:tc>
          <w:tcPr>
            <w:tcW w:w="580" w:type="pct"/>
            <w:gridSpan w:val="2"/>
            <w:tcBorders>
              <w:top w:val="nil"/>
              <w:left w:val="single" w:sz="4" w:space="0" w:color="808080"/>
              <w:bottom w:val="nil"/>
              <w:right w:val="single" w:sz="4" w:space="0" w:color="808080"/>
            </w:tcBorders>
            <w:shd w:val="clear" w:color="000000" w:fill="D9D9D9"/>
            <w:noWrap/>
            <w:vAlign w:val="center"/>
            <w:hideMark/>
          </w:tcPr>
          <w:p w14:paraId="2FD8C14F"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81" w:type="pct"/>
            <w:gridSpan w:val="2"/>
            <w:tcBorders>
              <w:top w:val="nil"/>
              <w:left w:val="nil"/>
              <w:bottom w:val="nil"/>
              <w:right w:val="single" w:sz="4" w:space="0" w:color="808080"/>
            </w:tcBorders>
            <w:shd w:val="clear" w:color="000000" w:fill="FFFFFF"/>
            <w:noWrap/>
            <w:vAlign w:val="center"/>
            <w:hideMark/>
          </w:tcPr>
          <w:p w14:paraId="297CCC1E"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5" w:type="pct"/>
            <w:gridSpan w:val="2"/>
            <w:tcBorders>
              <w:top w:val="nil"/>
              <w:left w:val="nil"/>
              <w:bottom w:val="nil"/>
              <w:right w:val="single" w:sz="4" w:space="0" w:color="808080"/>
            </w:tcBorders>
            <w:shd w:val="clear" w:color="000000" w:fill="FFFFFF"/>
            <w:noWrap/>
            <w:vAlign w:val="center"/>
            <w:hideMark/>
          </w:tcPr>
          <w:p w14:paraId="33AF5B43"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87" w:type="pct"/>
            <w:gridSpan w:val="2"/>
            <w:tcBorders>
              <w:top w:val="nil"/>
              <w:left w:val="nil"/>
              <w:bottom w:val="nil"/>
              <w:right w:val="single" w:sz="4" w:space="0" w:color="808080"/>
            </w:tcBorders>
            <w:shd w:val="clear" w:color="auto" w:fill="auto"/>
            <w:noWrap/>
            <w:vAlign w:val="center"/>
            <w:hideMark/>
          </w:tcPr>
          <w:p w14:paraId="694CF44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6" w:type="pct"/>
            <w:gridSpan w:val="2"/>
            <w:tcBorders>
              <w:top w:val="nil"/>
              <w:left w:val="nil"/>
              <w:bottom w:val="nil"/>
              <w:right w:val="single" w:sz="4" w:space="0" w:color="808080"/>
            </w:tcBorders>
            <w:shd w:val="clear" w:color="auto" w:fill="auto"/>
            <w:noWrap/>
            <w:vAlign w:val="center"/>
            <w:hideMark/>
          </w:tcPr>
          <w:p w14:paraId="48451B7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9" w:type="pct"/>
            <w:gridSpan w:val="2"/>
            <w:tcBorders>
              <w:top w:val="nil"/>
              <w:left w:val="nil"/>
              <w:bottom w:val="nil"/>
              <w:right w:val="single" w:sz="4" w:space="0" w:color="808080"/>
            </w:tcBorders>
            <w:shd w:val="clear" w:color="000000" w:fill="FFFFFF"/>
            <w:noWrap/>
            <w:vAlign w:val="center"/>
            <w:hideMark/>
          </w:tcPr>
          <w:p w14:paraId="1E3AA65A"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2" w:type="pct"/>
            <w:gridSpan w:val="2"/>
            <w:tcBorders>
              <w:top w:val="nil"/>
              <w:left w:val="nil"/>
              <w:bottom w:val="nil"/>
              <w:right w:val="single" w:sz="4" w:space="0" w:color="808080"/>
            </w:tcBorders>
            <w:shd w:val="clear" w:color="000000" w:fill="D9D9D9"/>
            <w:noWrap/>
            <w:vAlign w:val="center"/>
            <w:hideMark/>
          </w:tcPr>
          <w:p w14:paraId="4B0C9E8A"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2B43E0" w:rsidRPr="008D757B" w14:paraId="19EF1D8A" w14:textId="77777777" w:rsidTr="000C3361">
        <w:trPr>
          <w:trHeight w:val="196"/>
        </w:trPr>
        <w:tc>
          <w:tcPr>
            <w:tcW w:w="580" w:type="pct"/>
            <w:gridSpan w:val="2"/>
            <w:tcBorders>
              <w:top w:val="nil"/>
              <w:left w:val="single" w:sz="4" w:space="0" w:color="808080"/>
              <w:bottom w:val="single" w:sz="4" w:space="0" w:color="808080"/>
              <w:right w:val="single" w:sz="4" w:space="0" w:color="808080"/>
            </w:tcBorders>
            <w:shd w:val="clear" w:color="000000" w:fill="D9D9D9"/>
            <w:noWrap/>
            <w:vAlign w:val="center"/>
            <w:hideMark/>
          </w:tcPr>
          <w:p w14:paraId="1170CA3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81" w:type="pct"/>
            <w:gridSpan w:val="2"/>
            <w:tcBorders>
              <w:top w:val="nil"/>
              <w:left w:val="nil"/>
              <w:bottom w:val="single" w:sz="4" w:space="0" w:color="808080"/>
              <w:right w:val="single" w:sz="4" w:space="0" w:color="808080"/>
            </w:tcBorders>
            <w:shd w:val="clear" w:color="000000" w:fill="FFFFFF"/>
            <w:noWrap/>
            <w:vAlign w:val="center"/>
            <w:hideMark/>
          </w:tcPr>
          <w:p w14:paraId="2F096A0E"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5" w:type="pct"/>
            <w:gridSpan w:val="2"/>
            <w:tcBorders>
              <w:top w:val="nil"/>
              <w:left w:val="nil"/>
              <w:bottom w:val="single" w:sz="4" w:space="0" w:color="808080"/>
              <w:right w:val="single" w:sz="4" w:space="0" w:color="808080"/>
            </w:tcBorders>
            <w:shd w:val="clear" w:color="000000" w:fill="FFFFFF"/>
            <w:noWrap/>
            <w:vAlign w:val="center"/>
            <w:hideMark/>
          </w:tcPr>
          <w:p w14:paraId="17367407"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87" w:type="pct"/>
            <w:gridSpan w:val="2"/>
            <w:tcBorders>
              <w:top w:val="nil"/>
              <w:left w:val="nil"/>
              <w:bottom w:val="single" w:sz="4" w:space="0" w:color="808080"/>
              <w:right w:val="single" w:sz="4" w:space="0" w:color="808080"/>
            </w:tcBorders>
            <w:shd w:val="clear" w:color="auto" w:fill="auto"/>
            <w:noWrap/>
            <w:vAlign w:val="center"/>
            <w:hideMark/>
          </w:tcPr>
          <w:p w14:paraId="1F0DFB53"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6" w:type="pct"/>
            <w:gridSpan w:val="2"/>
            <w:tcBorders>
              <w:top w:val="nil"/>
              <w:left w:val="nil"/>
              <w:bottom w:val="single" w:sz="4" w:space="0" w:color="808080"/>
              <w:right w:val="single" w:sz="4" w:space="0" w:color="808080"/>
            </w:tcBorders>
            <w:shd w:val="clear" w:color="auto" w:fill="auto"/>
            <w:noWrap/>
            <w:vAlign w:val="center"/>
            <w:hideMark/>
          </w:tcPr>
          <w:p w14:paraId="766F5D44"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9" w:type="pct"/>
            <w:gridSpan w:val="2"/>
            <w:tcBorders>
              <w:top w:val="nil"/>
              <w:left w:val="nil"/>
              <w:bottom w:val="single" w:sz="4" w:space="0" w:color="808080"/>
              <w:right w:val="single" w:sz="4" w:space="0" w:color="808080"/>
            </w:tcBorders>
            <w:shd w:val="clear" w:color="000000" w:fill="FFFFFF"/>
            <w:noWrap/>
            <w:vAlign w:val="center"/>
            <w:hideMark/>
          </w:tcPr>
          <w:p w14:paraId="2959E9CC"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2" w:type="pct"/>
            <w:gridSpan w:val="2"/>
            <w:tcBorders>
              <w:top w:val="nil"/>
              <w:left w:val="nil"/>
              <w:bottom w:val="single" w:sz="4" w:space="0" w:color="808080"/>
              <w:right w:val="single" w:sz="4" w:space="0" w:color="808080"/>
            </w:tcBorders>
            <w:shd w:val="clear" w:color="000000" w:fill="D9D9D9"/>
            <w:noWrap/>
            <w:vAlign w:val="center"/>
            <w:hideMark/>
          </w:tcPr>
          <w:p w14:paraId="796B06C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0C3361" w:rsidRPr="008D757B" w14:paraId="32741D3D" w14:textId="77777777" w:rsidTr="000C3361">
        <w:trPr>
          <w:trHeight w:val="334"/>
        </w:trPr>
        <w:tc>
          <w:tcPr>
            <w:tcW w:w="194" w:type="pct"/>
            <w:tcBorders>
              <w:top w:val="nil"/>
              <w:left w:val="single" w:sz="4" w:space="0" w:color="808080"/>
              <w:bottom w:val="nil"/>
              <w:right w:val="nil"/>
            </w:tcBorders>
            <w:shd w:val="clear" w:color="000000" w:fill="D9D9D9"/>
            <w:noWrap/>
            <w:vAlign w:val="center"/>
            <w:hideMark/>
          </w:tcPr>
          <w:p w14:paraId="054D01B1" w14:textId="05B94CDE" w:rsidR="00AF0494" w:rsidRPr="008D757B" w:rsidRDefault="004C6470"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2</w:t>
            </w:r>
          </w:p>
        </w:tc>
        <w:tc>
          <w:tcPr>
            <w:tcW w:w="387" w:type="pct"/>
            <w:tcBorders>
              <w:top w:val="nil"/>
              <w:left w:val="nil"/>
              <w:bottom w:val="nil"/>
              <w:right w:val="single" w:sz="4" w:space="0" w:color="808080"/>
            </w:tcBorders>
            <w:shd w:val="clear" w:color="000000" w:fill="D9D9D9"/>
            <w:noWrap/>
            <w:vAlign w:val="center"/>
            <w:hideMark/>
          </w:tcPr>
          <w:p w14:paraId="76468C82" w14:textId="0AFB4772" w:rsidR="00AF0494" w:rsidRPr="008D757B" w:rsidRDefault="00AF0494" w:rsidP="00AF0494">
            <w:pPr>
              <w:rPr>
                <w:rFonts w:ascii="Tahoma" w:eastAsia="Calibri" w:hAnsi="Tahoma" w:cs="Tahoma"/>
                <w:color w:val="000000" w:themeColor="text1"/>
                <w:sz w:val="18"/>
                <w:szCs w:val="18"/>
              </w:rPr>
            </w:pPr>
          </w:p>
        </w:tc>
        <w:tc>
          <w:tcPr>
            <w:tcW w:w="280" w:type="pct"/>
            <w:tcBorders>
              <w:top w:val="nil"/>
              <w:left w:val="nil"/>
              <w:bottom w:val="nil"/>
              <w:right w:val="nil"/>
            </w:tcBorders>
            <w:shd w:val="clear" w:color="000000" w:fill="FFFFFF"/>
            <w:noWrap/>
            <w:vAlign w:val="center"/>
            <w:hideMark/>
          </w:tcPr>
          <w:p w14:paraId="0B8953B0" w14:textId="4C054E9E" w:rsidR="00AF0494" w:rsidRPr="008D757B" w:rsidRDefault="004C6470"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3</w:t>
            </w:r>
          </w:p>
        </w:tc>
        <w:tc>
          <w:tcPr>
            <w:tcW w:w="700" w:type="pct"/>
            <w:tcBorders>
              <w:top w:val="nil"/>
              <w:left w:val="nil"/>
              <w:bottom w:val="nil"/>
              <w:right w:val="single" w:sz="4" w:space="0" w:color="808080"/>
            </w:tcBorders>
            <w:shd w:val="clear" w:color="000000" w:fill="FFFFFF"/>
            <w:noWrap/>
            <w:vAlign w:val="center"/>
            <w:hideMark/>
          </w:tcPr>
          <w:p w14:paraId="2E5C2F2D"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94" w:type="pct"/>
            <w:tcBorders>
              <w:top w:val="nil"/>
              <w:left w:val="nil"/>
              <w:bottom w:val="nil"/>
              <w:right w:val="nil"/>
            </w:tcBorders>
            <w:shd w:val="clear" w:color="000000" w:fill="FFFFFF"/>
            <w:noWrap/>
            <w:vAlign w:val="center"/>
            <w:hideMark/>
          </w:tcPr>
          <w:p w14:paraId="218A9995" w14:textId="3072DB57" w:rsidR="00AF0494" w:rsidRPr="008D757B" w:rsidRDefault="004C6470"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4</w:t>
            </w:r>
          </w:p>
        </w:tc>
        <w:tc>
          <w:tcPr>
            <w:tcW w:w="432" w:type="pct"/>
            <w:tcBorders>
              <w:top w:val="nil"/>
              <w:left w:val="nil"/>
              <w:bottom w:val="nil"/>
              <w:right w:val="single" w:sz="4" w:space="0" w:color="808080"/>
            </w:tcBorders>
            <w:shd w:val="clear" w:color="000000" w:fill="FFFFFF"/>
            <w:noWrap/>
            <w:vAlign w:val="center"/>
            <w:hideMark/>
          </w:tcPr>
          <w:p w14:paraId="5D32A080"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94" w:type="pct"/>
            <w:tcBorders>
              <w:top w:val="nil"/>
              <w:left w:val="nil"/>
              <w:bottom w:val="nil"/>
              <w:right w:val="nil"/>
            </w:tcBorders>
            <w:shd w:val="clear" w:color="000000" w:fill="FFFFFF"/>
            <w:noWrap/>
            <w:vAlign w:val="center"/>
            <w:hideMark/>
          </w:tcPr>
          <w:p w14:paraId="7A443141" w14:textId="0695C246" w:rsidR="00AF0494" w:rsidRPr="008D757B" w:rsidRDefault="004C6470"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5</w:t>
            </w:r>
          </w:p>
        </w:tc>
        <w:tc>
          <w:tcPr>
            <w:tcW w:w="493" w:type="pct"/>
            <w:tcBorders>
              <w:top w:val="nil"/>
              <w:left w:val="nil"/>
              <w:bottom w:val="nil"/>
              <w:right w:val="single" w:sz="4" w:space="0" w:color="808080"/>
            </w:tcBorders>
            <w:shd w:val="clear" w:color="000000" w:fill="FFFFFF"/>
            <w:noWrap/>
            <w:vAlign w:val="center"/>
            <w:hideMark/>
          </w:tcPr>
          <w:p w14:paraId="252273E4"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94" w:type="pct"/>
            <w:tcBorders>
              <w:top w:val="nil"/>
              <w:left w:val="nil"/>
              <w:bottom w:val="nil"/>
              <w:right w:val="nil"/>
            </w:tcBorders>
            <w:shd w:val="clear" w:color="000000" w:fill="FFFFFF"/>
            <w:noWrap/>
            <w:vAlign w:val="center"/>
            <w:hideMark/>
          </w:tcPr>
          <w:p w14:paraId="35C4AD3F" w14:textId="5D129D62" w:rsidR="00AF0494" w:rsidRPr="008D757B" w:rsidRDefault="004C6470"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6</w:t>
            </w:r>
          </w:p>
        </w:tc>
        <w:tc>
          <w:tcPr>
            <w:tcW w:w="593" w:type="pct"/>
            <w:tcBorders>
              <w:top w:val="nil"/>
              <w:left w:val="nil"/>
              <w:bottom w:val="nil"/>
              <w:right w:val="single" w:sz="4" w:space="0" w:color="808080"/>
            </w:tcBorders>
            <w:shd w:val="clear" w:color="000000" w:fill="FFFFFF"/>
            <w:noWrap/>
            <w:vAlign w:val="center"/>
            <w:hideMark/>
          </w:tcPr>
          <w:p w14:paraId="5537254C"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395" w:type="pct"/>
            <w:tcBorders>
              <w:top w:val="nil"/>
              <w:left w:val="nil"/>
              <w:bottom w:val="nil"/>
              <w:right w:val="nil"/>
            </w:tcBorders>
            <w:shd w:val="clear" w:color="000000" w:fill="FFFFFF"/>
            <w:noWrap/>
            <w:vAlign w:val="center"/>
            <w:hideMark/>
          </w:tcPr>
          <w:p w14:paraId="3F9EC587" w14:textId="01DAA99F" w:rsidR="00AF0494" w:rsidRPr="008D757B" w:rsidRDefault="004C6470"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7</w:t>
            </w:r>
          </w:p>
        </w:tc>
        <w:tc>
          <w:tcPr>
            <w:tcW w:w="254" w:type="pct"/>
            <w:tcBorders>
              <w:top w:val="nil"/>
              <w:left w:val="nil"/>
              <w:bottom w:val="nil"/>
              <w:right w:val="single" w:sz="4" w:space="0" w:color="808080"/>
            </w:tcBorders>
            <w:shd w:val="clear" w:color="000000" w:fill="FFFFFF"/>
            <w:noWrap/>
            <w:vAlign w:val="center"/>
            <w:hideMark/>
          </w:tcPr>
          <w:p w14:paraId="490C9B9E"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309" w:type="pct"/>
            <w:tcBorders>
              <w:top w:val="nil"/>
              <w:left w:val="nil"/>
              <w:bottom w:val="nil"/>
              <w:right w:val="nil"/>
            </w:tcBorders>
            <w:shd w:val="clear" w:color="000000" w:fill="D9D9D9"/>
            <w:noWrap/>
            <w:vAlign w:val="center"/>
            <w:hideMark/>
          </w:tcPr>
          <w:p w14:paraId="03BAD27F" w14:textId="5AE793B7" w:rsidR="00AF0494" w:rsidRPr="008D757B" w:rsidRDefault="004C6470"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8</w:t>
            </w:r>
          </w:p>
        </w:tc>
        <w:tc>
          <w:tcPr>
            <w:tcW w:w="383" w:type="pct"/>
            <w:tcBorders>
              <w:top w:val="nil"/>
              <w:left w:val="nil"/>
              <w:bottom w:val="nil"/>
              <w:right w:val="single" w:sz="4" w:space="0" w:color="808080"/>
            </w:tcBorders>
            <w:shd w:val="clear" w:color="000000" w:fill="D9D9D9"/>
            <w:noWrap/>
            <w:vAlign w:val="center"/>
            <w:hideMark/>
          </w:tcPr>
          <w:p w14:paraId="3129FA4D"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r>
      <w:tr w:rsidR="002B43E0" w:rsidRPr="008D757B" w14:paraId="61C2F6AC" w14:textId="77777777" w:rsidTr="000C3361">
        <w:trPr>
          <w:trHeight w:val="253"/>
        </w:trPr>
        <w:tc>
          <w:tcPr>
            <w:tcW w:w="580" w:type="pct"/>
            <w:gridSpan w:val="2"/>
            <w:tcBorders>
              <w:top w:val="nil"/>
              <w:left w:val="single" w:sz="4" w:space="0" w:color="808080"/>
              <w:bottom w:val="nil"/>
              <w:right w:val="single" w:sz="4" w:space="0" w:color="808080"/>
            </w:tcBorders>
            <w:shd w:val="clear" w:color="000000" w:fill="D9D9D9"/>
            <w:noWrap/>
            <w:vAlign w:val="center"/>
            <w:hideMark/>
          </w:tcPr>
          <w:p w14:paraId="2B9268A8"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81" w:type="pct"/>
            <w:gridSpan w:val="2"/>
            <w:tcBorders>
              <w:top w:val="nil"/>
              <w:left w:val="nil"/>
              <w:bottom w:val="nil"/>
              <w:right w:val="single" w:sz="4" w:space="0" w:color="808080"/>
            </w:tcBorders>
            <w:shd w:val="clear" w:color="000000" w:fill="FFFFFF"/>
            <w:noWrap/>
            <w:vAlign w:val="center"/>
            <w:hideMark/>
          </w:tcPr>
          <w:p w14:paraId="2AC5B10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5" w:type="pct"/>
            <w:gridSpan w:val="2"/>
            <w:tcBorders>
              <w:top w:val="nil"/>
              <w:left w:val="nil"/>
              <w:bottom w:val="nil"/>
              <w:right w:val="single" w:sz="4" w:space="0" w:color="808080"/>
            </w:tcBorders>
            <w:shd w:val="clear" w:color="000000" w:fill="FFFFFF"/>
            <w:noWrap/>
            <w:vAlign w:val="center"/>
            <w:hideMark/>
          </w:tcPr>
          <w:p w14:paraId="7D260627"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87" w:type="pct"/>
            <w:gridSpan w:val="2"/>
            <w:tcBorders>
              <w:top w:val="nil"/>
              <w:left w:val="nil"/>
              <w:bottom w:val="nil"/>
              <w:right w:val="single" w:sz="4" w:space="0" w:color="808080"/>
            </w:tcBorders>
            <w:shd w:val="clear" w:color="000000" w:fill="FFFFFF"/>
            <w:noWrap/>
            <w:vAlign w:val="center"/>
            <w:hideMark/>
          </w:tcPr>
          <w:p w14:paraId="36C6FC7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6" w:type="pct"/>
            <w:gridSpan w:val="2"/>
            <w:tcBorders>
              <w:top w:val="nil"/>
              <w:left w:val="nil"/>
              <w:bottom w:val="nil"/>
              <w:right w:val="single" w:sz="4" w:space="0" w:color="808080"/>
            </w:tcBorders>
            <w:shd w:val="clear" w:color="000000" w:fill="FFFFFF"/>
            <w:noWrap/>
            <w:vAlign w:val="center"/>
            <w:hideMark/>
          </w:tcPr>
          <w:p w14:paraId="0AD0CD55" w14:textId="251EEB9D" w:rsidR="00AF0494" w:rsidRPr="008D757B" w:rsidRDefault="00AF0494" w:rsidP="00AF0494">
            <w:pPr>
              <w:jc w:val="center"/>
              <w:rPr>
                <w:rFonts w:ascii="Tahoma" w:eastAsia="Calibri" w:hAnsi="Tahoma" w:cs="Tahoma"/>
                <w:color w:val="000000" w:themeColor="text1"/>
                <w:sz w:val="16"/>
                <w:szCs w:val="16"/>
              </w:rPr>
            </w:pPr>
          </w:p>
        </w:tc>
        <w:tc>
          <w:tcPr>
            <w:tcW w:w="649" w:type="pct"/>
            <w:gridSpan w:val="2"/>
            <w:tcBorders>
              <w:top w:val="nil"/>
              <w:left w:val="nil"/>
              <w:bottom w:val="nil"/>
              <w:right w:val="single" w:sz="4" w:space="0" w:color="808080"/>
            </w:tcBorders>
            <w:shd w:val="clear" w:color="000000" w:fill="FFFFFF"/>
            <w:noWrap/>
            <w:vAlign w:val="center"/>
            <w:hideMark/>
          </w:tcPr>
          <w:p w14:paraId="0761F6C5" w14:textId="77777777" w:rsidR="00AF0494" w:rsidRPr="008D757B" w:rsidRDefault="00AF0494" w:rsidP="00AF0494">
            <w:pPr>
              <w:spacing w:after="160" w:line="259" w:lineRule="auto"/>
              <w:jc w:val="center"/>
              <w:rPr>
                <w:rFonts w:eastAsia="Calibri"/>
                <w:color w:val="000000" w:themeColor="text1"/>
                <w:sz w:val="20"/>
              </w:rPr>
            </w:pPr>
            <w:r w:rsidRPr="008D757B">
              <w:rPr>
                <w:rFonts w:ascii="Tahoma" w:eastAsia="Calibri" w:hAnsi="Tahoma" w:cs="Tahoma"/>
                <w:color w:val="000000" w:themeColor="text1"/>
                <w:sz w:val="16"/>
                <w:szCs w:val="16"/>
              </w:rPr>
              <w:t> </w:t>
            </w:r>
            <w:r w:rsidRPr="008D757B">
              <w:rPr>
                <w:rFonts w:eastAsia="Calibri"/>
                <w:color w:val="000000" w:themeColor="text1"/>
                <w:sz w:val="20"/>
              </w:rPr>
              <w:t xml:space="preserve"> </w:t>
            </w:r>
          </w:p>
          <w:p w14:paraId="5444A295" w14:textId="77777777" w:rsidR="00AF0494" w:rsidRPr="008D757B" w:rsidRDefault="00AF0494" w:rsidP="00AF0494">
            <w:pPr>
              <w:rPr>
                <w:rFonts w:ascii="Tahoma" w:eastAsia="Calibri" w:hAnsi="Tahoma" w:cs="Tahoma"/>
                <w:color w:val="000000" w:themeColor="text1"/>
                <w:sz w:val="16"/>
                <w:szCs w:val="16"/>
              </w:rPr>
            </w:pPr>
          </w:p>
        </w:tc>
        <w:tc>
          <w:tcPr>
            <w:tcW w:w="692" w:type="pct"/>
            <w:gridSpan w:val="2"/>
            <w:tcBorders>
              <w:top w:val="nil"/>
              <w:left w:val="nil"/>
              <w:bottom w:val="nil"/>
              <w:right w:val="single" w:sz="4" w:space="0" w:color="808080"/>
            </w:tcBorders>
            <w:shd w:val="clear" w:color="000000" w:fill="D9D9D9"/>
            <w:noWrap/>
            <w:vAlign w:val="center"/>
            <w:hideMark/>
          </w:tcPr>
          <w:p w14:paraId="681DFEC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2B43E0" w:rsidRPr="008D757B" w14:paraId="28903A4C" w14:textId="77777777" w:rsidTr="000C3361">
        <w:trPr>
          <w:trHeight w:val="253"/>
        </w:trPr>
        <w:tc>
          <w:tcPr>
            <w:tcW w:w="580" w:type="pct"/>
            <w:gridSpan w:val="2"/>
            <w:tcBorders>
              <w:top w:val="nil"/>
              <w:left w:val="single" w:sz="4" w:space="0" w:color="808080"/>
              <w:bottom w:val="nil"/>
              <w:right w:val="single" w:sz="4" w:space="0" w:color="808080"/>
            </w:tcBorders>
            <w:shd w:val="clear" w:color="000000" w:fill="D9D9D9"/>
            <w:noWrap/>
            <w:vAlign w:val="center"/>
            <w:hideMark/>
          </w:tcPr>
          <w:p w14:paraId="0F7E060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81" w:type="pct"/>
            <w:gridSpan w:val="2"/>
            <w:tcBorders>
              <w:top w:val="nil"/>
              <w:left w:val="nil"/>
              <w:bottom w:val="nil"/>
              <w:right w:val="single" w:sz="4" w:space="0" w:color="808080"/>
            </w:tcBorders>
            <w:shd w:val="clear" w:color="000000" w:fill="FFFFFF"/>
            <w:noWrap/>
            <w:vAlign w:val="center"/>
            <w:hideMark/>
          </w:tcPr>
          <w:p w14:paraId="70BA9A8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5" w:type="pct"/>
            <w:gridSpan w:val="2"/>
            <w:tcBorders>
              <w:top w:val="nil"/>
              <w:left w:val="nil"/>
              <w:bottom w:val="nil"/>
              <w:right w:val="single" w:sz="4" w:space="0" w:color="808080"/>
            </w:tcBorders>
            <w:shd w:val="clear" w:color="000000" w:fill="FFFFFF"/>
            <w:noWrap/>
            <w:vAlign w:val="center"/>
            <w:hideMark/>
          </w:tcPr>
          <w:p w14:paraId="41C61DC8"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87" w:type="pct"/>
            <w:gridSpan w:val="2"/>
            <w:tcBorders>
              <w:top w:val="nil"/>
              <w:left w:val="nil"/>
              <w:bottom w:val="nil"/>
              <w:right w:val="single" w:sz="4" w:space="0" w:color="808080"/>
            </w:tcBorders>
            <w:shd w:val="clear" w:color="000000" w:fill="FFFFFF"/>
            <w:noWrap/>
            <w:vAlign w:val="center"/>
            <w:hideMark/>
          </w:tcPr>
          <w:p w14:paraId="6871501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6" w:type="pct"/>
            <w:gridSpan w:val="2"/>
            <w:tcBorders>
              <w:top w:val="nil"/>
              <w:left w:val="nil"/>
              <w:bottom w:val="nil"/>
              <w:right w:val="single" w:sz="4" w:space="0" w:color="808080"/>
            </w:tcBorders>
            <w:shd w:val="clear" w:color="000000" w:fill="FFFFFF"/>
            <w:noWrap/>
            <w:vAlign w:val="center"/>
            <w:hideMark/>
          </w:tcPr>
          <w:p w14:paraId="5E1AFC77"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9" w:type="pct"/>
            <w:gridSpan w:val="2"/>
            <w:tcBorders>
              <w:top w:val="nil"/>
              <w:left w:val="nil"/>
              <w:bottom w:val="nil"/>
              <w:right w:val="single" w:sz="4" w:space="0" w:color="808080"/>
            </w:tcBorders>
            <w:shd w:val="clear" w:color="000000" w:fill="FFFFFF"/>
            <w:noWrap/>
            <w:vAlign w:val="center"/>
            <w:hideMark/>
          </w:tcPr>
          <w:p w14:paraId="4C544735"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2" w:type="pct"/>
            <w:gridSpan w:val="2"/>
            <w:tcBorders>
              <w:top w:val="nil"/>
              <w:left w:val="nil"/>
              <w:bottom w:val="nil"/>
              <w:right w:val="single" w:sz="4" w:space="0" w:color="808080"/>
            </w:tcBorders>
            <w:shd w:val="clear" w:color="000000" w:fill="D9D9D9"/>
            <w:noWrap/>
            <w:vAlign w:val="center"/>
            <w:hideMark/>
          </w:tcPr>
          <w:p w14:paraId="583C9E42"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2B43E0" w:rsidRPr="008D757B" w14:paraId="5002A84F" w14:textId="77777777" w:rsidTr="000C3361">
        <w:trPr>
          <w:trHeight w:val="253"/>
        </w:trPr>
        <w:tc>
          <w:tcPr>
            <w:tcW w:w="580" w:type="pct"/>
            <w:gridSpan w:val="2"/>
            <w:tcBorders>
              <w:top w:val="nil"/>
              <w:left w:val="single" w:sz="4" w:space="0" w:color="808080"/>
              <w:bottom w:val="nil"/>
              <w:right w:val="single" w:sz="4" w:space="0" w:color="808080"/>
            </w:tcBorders>
            <w:shd w:val="clear" w:color="000000" w:fill="D9D9D9"/>
            <w:noWrap/>
            <w:vAlign w:val="center"/>
            <w:hideMark/>
          </w:tcPr>
          <w:p w14:paraId="401933C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81" w:type="pct"/>
            <w:gridSpan w:val="2"/>
            <w:tcBorders>
              <w:top w:val="nil"/>
              <w:left w:val="nil"/>
              <w:bottom w:val="nil"/>
              <w:right w:val="single" w:sz="4" w:space="0" w:color="808080"/>
            </w:tcBorders>
            <w:shd w:val="clear" w:color="000000" w:fill="FFFFFF"/>
            <w:noWrap/>
            <w:vAlign w:val="center"/>
            <w:hideMark/>
          </w:tcPr>
          <w:p w14:paraId="21E5102C"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5" w:type="pct"/>
            <w:gridSpan w:val="2"/>
            <w:tcBorders>
              <w:top w:val="nil"/>
              <w:left w:val="nil"/>
              <w:bottom w:val="nil"/>
              <w:right w:val="single" w:sz="4" w:space="0" w:color="808080"/>
            </w:tcBorders>
            <w:shd w:val="clear" w:color="000000" w:fill="FFFFFF"/>
            <w:noWrap/>
            <w:vAlign w:val="center"/>
            <w:hideMark/>
          </w:tcPr>
          <w:p w14:paraId="6BAA3382"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87" w:type="pct"/>
            <w:gridSpan w:val="2"/>
            <w:tcBorders>
              <w:top w:val="nil"/>
              <w:left w:val="nil"/>
              <w:bottom w:val="nil"/>
              <w:right w:val="single" w:sz="4" w:space="0" w:color="808080"/>
            </w:tcBorders>
            <w:shd w:val="clear" w:color="000000" w:fill="FFFFFF"/>
            <w:noWrap/>
            <w:vAlign w:val="center"/>
            <w:hideMark/>
          </w:tcPr>
          <w:p w14:paraId="7B870606"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6" w:type="pct"/>
            <w:gridSpan w:val="2"/>
            <w:tcBorders>
              <w:top w:val="nil"/>
              <w:left w:val="nil"/>
              <w:bottom w:val="nil"/>
              <w:right w:val="single" w:sz="4" w:space="0" w:color="808080"/>
            </w:tcBorders>
            <w:shd w:val="clear" w:color="000000" w:fill="FFFFFF"/>
            <w:noWrap/>
            <w:vAlign w:val="center"/>
            <w:hideMark/>
          </w:tcPr>
          <w:p w14:paraId="05FF018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9" w:type="pct"/>
            <w:gridSpan w:val="2"/>
            <w:tcBorders>
              <w:top w:val="nil"/>
              <w:left w:val="nil"/>
              <w:bottom w:val="nil"/>
              <w:right w:val="single" w:sz="4" w:space="0" w:color="808080"/>
            </w:tcBorders>
            <w:shd w:val="clear" w:color="000000" w:fill="FFFFFF"/>
            <w:noWrap/>
            <w:vAlign w:val="center"/>
            <w:hideMark/>
          </w:tcPr>
          <w:p w14:paraId="22E965F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2" w:type="pct"/>
            <w:gridSpan w:val="2"/>
            <w:tcBorders>
              <w:top w:val="nil"/>
              <w:left w:val="nil"/>
              <w:bottom w:val="nil"/>
              <w:right w:val="single" w:sz="4" w:space="0" w:color="808080"/>
            </w:tcBorders>
            <w:shd w:val="clear" w:color="000000" w:fill="D9D9D9"/>
            <w:noWrap/>
            <w:vAlign w:val="center"/>
            <w:hideMark/>
          </w:tcPr>
          <w:p w14:paraId="6EF88B3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2B43E0" w:rsidRPr="008D757B" w14:paraId="1AE1E57F" w14:textId="77777777" w:rsidTr="000C3361">
        <w:trPr>
          <w:trHeight w:val="253"/>
        </w:trPr>
        <w:tc>
          <w:tcPr>
            <w:tcW w:w="580" w:type="pct"/>
            <w:gridSpan w:val="2"/>
            <w:tcBorders>
              <w:top w:val="nil"/>
              <w:left w:val="single" w:sz="4" w:space="0" w:color="808080"/>
              <w:bottom w:val="nil"/>
              <w:right w:val="single" w:sz="4" w:space="0" w:color="808080"/>
            </w:tcBorders>
            <w:shd w:val="clear" w:color="000000" w:fill="D9D9D9"/>
            <w:noWrap/>
            <w:vAlign w:val="center"/>
            <w:hideMark/>
          </w:tcPr>
          <w:p w14:paraId="10FFB00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81" w:type="pct"/>
            <w:gridSpan w:val="2"/>
            <w:tcBorders>
              <w:top w:val="nil"/>
              <w:left w:val="nil"/>
              <w:bottom w:val="nil"/>
              <w:right w:val="single" w:sz="4" w:space="0" w:color="808080"/>
            </w:tcBorders>
            <w:shd w:val="clear" w:color="000000" w:fill="FFFFFF"/>
            <w:noWrap/>
            <w:vAlign w:val="center"/>
            <w:hideMark/>
          </w:tcPr>
          <w:p w14:paraId="3C0FA68C"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5" w:type="pct"/>
            <w:gridSpan w:val="2"/>
            <w:tcBorders>
              <w:top w:val="nil"/>
              <w:left w:val="nil"/>
              <w:bottom w:val="nil"/>
              <w:right w:val="single" w:sz="4" w:space="0" w:color="808080"/>
            </w:tcBorders>
            <w:shd w:val="clear" w:color="000000" w:fill="FFFFFF"/>
            <w:noWrap/>
            <w:vAlign w:val="center"/>
            <w:hideMark/>
          </w:tcPr>
          <w:p w14:paraId="3F752BB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87" w:type="pct"/>
            <w:gridSpan w:val="2"/>
            <w:tcBorders>
              <w:top w:val="nil"/>
              <w:left w:val="nil"/>
              <w:bottom w:val="nil"/>
              <w:right w:val="single" w:sz="4" w:space="0" w:color="808080"/>
            </w:tcBorders>
            <w:shd w:val="clear" w:color="000000" w:fill="FFFFFF"/>
            <w:noWrap/>
            <w:vAlign w:val="center"/>
            <w:hideMark/>
          </w:tcPr>
          <w:p w14:paraId="0D19EF2F"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6" w:type="pct"/>
            <w:gridSpan w:val="2"/>
            <w:tcBorders>
              <w:top w:val="nil"/>
              <w:left w:val="nil"/>
              <w:bottom w:val="nil"/>
              <w:right w:val="single" w:sz="4" w:space="0" w:color="808080"/>
            </w:tcBorders>
            <w:shd w:val="clear" w:color="000000" w:fill="FFFFFF"/>
            <w:noWrap/>
            <w:vAlign w:val="center"/>
            <w:hideMark/>
          </w:tcPr>
          <w:p w14:paraId="36F9954C"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9" w:type="pct"/>
            <w:gridSpan w:val="2"/>
            <w:tcBorders>
              <w:top w:val="nil"/>
              <w:left w:val="nil"/>
              <w:bottom w:val="nil"/>
              <w:right w:val="single" w:sz="4" w:space="0" w:color="808080"/>
            </w:tcBorders>
            <w:shd w:val="clear" w:color="000000" w:fill="FFFFFF"/>
            <w:noWrap/>
            <w:vAlign w:val="center"/>
            <w:hideMark/>
          </w:tcPr>
          <w:p w14:paraId="1FE1596E"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2" w:type="pct"/>
            <w:gridSpan w:val="2"/>
            <w:tcBorders>
              <w:top w:val="nil"/>
              <w:left w:val="nil"/>
              <w:bottom w:val="nil"/>
              <w:right w:val="single" w:sz="4" w:space="0" w:color="808080"/>
            </w:tcBorders>
            <w:shd w:val="clear" w:color="000000" w:fill="D9D9D9"/>
            <w:noWrap/>
            <w:vAlign w:val="center"/>
            <w:hideMark/>
          </w:tcPr>
          <w:p w14:paraId="23309C1E"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2B43E0" w:rsidRPr="008D757B" w14:paraId="6391FC96" w14:textId="77777777" w:rsidTr="000C3361">
        <w:trPr>
          <w:trHeight w:val="196"/>
        </w:trPr>
        <w:tc>
          <w:tcPr>
            <w:tcW w:w="580" w:type="pct"/>
            <w:gridSpan w:val="2"/>
            <w:tcBorders>
              <w:top w:val="nil"/>
              <w:left w:val="single" w:sz="4" w:space="0" w:color="808080"/>
              <w:bottom w:val="single" w:sz="4" w:space="0" w:color="808080"/>
              <w:right w:val="single" w:sz="4" w:space="0" w:color="808080"/>
            </w:tcBorders>
            <w:shd w:val="clear" w:color="000000" w:fill="D9D9D9"/>
            <w:noWrap/>
            <w:vAlign w:val="center"/>
            <w:hideMark/>
          </w:tcPr>
          <w:p w14:paraId="672DEE42"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81" w:type="pct"/>
            <w:gridSpan w:val="2"/>
            <w:tcBorders>
              <w:top w:val="nil"/>
              <w:left w:val="nil"/>
              <w:bottom w:val="single" w:sz="4" w:space="0" w:color="808080"/>
              <w:right w:val="single" w:sz="4" w:space="0" w:color="808080"/>
            </w:tcBorders>
            <w:shd w:val="clear" w:color="000000" w:fill="FFFFFF"/>
            <w:noWrap/>
            <w:vAlign w:val="center"/>
            <w:hideMark/>
          </w:tcPr>
          <w:p w14:paraId="681A51DC"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5" w:type="pct"/>
            <w:gridSpan w:val="2"/>
            <w:tcBorders>
              <w:top w:val="nil"/>
              <w:left w:val="nil"/>
              <w:bottom w:val="single" w:sz="4" w:space="0" w:color="808080"/>
              <w:right w:val="single" w:sz="4" w:space="0" w:color="808080"/>
            </w:tcBorders>
            <w:shd w:val="clear" w:color="000000" w:fill="FFFFFF"/>
            <w:noWrap/>
            <w:vAlign w:val="center"/>
            <w:hideMark/>
          </w:tcPr>
          <w:p w14:paraId="54C356B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87" w:type="pct"/>
            <w:gridSpan w:val="2"/>
            <w:tcBorders>
              <w:top w:val="nil"/>
              <w:left w:val="nil"/>
              <w:bottom w:val="single" w:sz="4" w:space="0" w:color="808080"/>
              <w:right w:val="single" w:sz="4" w:space="0" w:color="808080"/>
            </w:tcBorders>
            <w:shd w:val="clear" w:color="000000" w:fill="FFFFFF"/>
            <w:noWrap/>
            <w:vAlign w:val="center"/>
            <w:hideMark/>
          </w:tcPr>
          <w:p w14:paraId="64E3672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6" w:type="pct"/>
            <w:gridSpan w:val="2"/>
            <w:tcBorders>
              <w:top w:val="nil"/>
              <w:left w:val="nil"/>
              <w:bottom w:val="single" w:sz="4" w:space="0" w:color="808080"/>
              <w:right w:val="single" w:sz="4" w:space="0" w:color="808080"/>
            </w:tcBorders>
            <w:shd w:val="clear" w:color="000000" w:fill="FFFFFF"/>
            <w:noWrap/>
            <w:vAlign w:val="center"/>
            <w:hideMark/>
          </w:tcPr>
          <w:p w14:paraId="02F827FF"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9" w:type="pct"/>
            <w:gridSpan w:val="2"/>
            <w:tcBorders>
              <w:top w:val="nil"/>
              <w:left w:val="nil"/>
              <w:bottom w:val="single" w:sz="4" w:space="0" w:color="808080"/>
              <w:right w:val="single" w:sz="4" w:space="0" w:color="808080"/>
            </w:tcBorders>
            <w:shd w:val="clear" w:color="000000" w:fill="FFFFFF"/>
            <w:noWrap/>
            <w:vAlign w:val="center"/>
            <w:hideMark/>
          </w:tcPr>
          <w:p w14:paraId="05230E4C"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2" w:type="pct"/>
            <w:gridSpan w:val="2"/>
            <w:tcBorders>
              <w:top w:val="nil"/>
              <w:left w:val="nil"/>
              <w:bottom w:val="single" w:sz="4" w:space="0" w:color="808080"/>
              <w:right w:val="single" w:sz="4" w:space="0" w:color="808080"/>
            </w:tcBorders>
            <w:shd w:val="clear" w:color="000000" w:fill="D9D9D9"/>
            <w:noWrap/>
            <w:vAlign w:val="center"/>
            <w:hideMark/>
          </w:tcPr>
          <w:p w14:paraId="2CE836F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0C3361" w:rsidRPr="008D757B" w14:paraId="3E917D3F" w14:textId="77777777" w:rsidTr="000C3361">
        <w:trPr>
          <w:trHeight w:val="334"/>
        </w:trPr>
        <w:tc>
          <w:tcPr>
            <w:tcW w:w="194" w:type="pct"/>
            <w:tcBorders>
              <w:top w:val="nil"/>
              <w:left w:val="single" w:sz="4" w:space="0" w:color="808080"/>
              <w:bottom w:val="nil"/>
              <w:right w:val="nil"/>
            </w:tcBorders>
            <w:shd w:val="clear" w:color="000000" w:fill="D9D9D9"/>
            <w:noWrap/>
            <w:vAlign w:val="center"/>
            <w:hideMark/>
          </w:tcPr>
          <w:p w14:paraId="7293E709" w14:textId="590F4941" w:rsidR="00AF0494" w:rsidRPr="008D757B" w:rsidRDefault="004C6470"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9</w:t>
            </w:r>
          </w:p>
        </w:tc>
        <w:tc>
          <w:tcPr>
            <w:tcW w:w="387" w:type="pct"/>
            <w:tcBorders>
              <w:top w:val="nil"/>
              <w:left w:val="nil"/>
              <w:bottom w:val="nil"/>
              <w:right w:val="single" w:sz="4" w:space="0" w:color="808080"/>
            </w:tcBorders>
            <w:shd w:val="clear" w:color="000000" w:fill="D9D9D9"/>
            <w:noWrap/>
            <w:vAlign w:val="center"/>
            <w:hideMark/>
          </w:tcPr>
          <w:p w14:paraId="2F133304"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280" w:type="pct"/>
            <w:tcBorders>
              <w:top w:val="nil"/>
              <w:left w:val="nil"/>
              <w:bottom w:val="nil"/>
              <w:right w:val="nil"/>
            </w:tcBorders>
            <w:shd w:val="clear" w:color="000000" w:fill="FFFFFF"/>
            <w:noWrap/>
            <w:vAlign w:val="center"/>
            <w:hideMark/>
          </w:tcPr>
          <w:p w14:paraId="0E98E5EA" w14:textId="7D6DF419"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sidR="004C6470">
              <w:rPr>
                <w:rFonts w:ascii="Arial" w:eastAsia="Calibri" w:hAnsi="Arial" w:cs="Arial"/>
                <w:b/>
                <w:bCs/>
                <w:color w:val="000000" w:themeColor="text1"/>
                <w:sz w:val="28"/>
                <w:szCs w:val="28"/>
              </w:rPr>
              <w:t>0</w:t>
            </w:r>
          </w:p>
        </w:tc>
        <w:tc>
          <w:tcPr>
            <w:tcW w:w="700" w:type="pct"/>
            <w:tcBorders>
              <w:top w:val="nil"/>
              <w:left w:val="nil"/>
              <w:bottom w:val="nil"/>
              <w:right w:val="single" w:sz="4" w:space="0" w:color="808080"/>
            </w:tcBorders>
            <w:shd w:val="clear" w:color="000000" w:fill="FFFFFF"/>
            <w:noWrap/>
            <w:vAlign w:val="center"/>
            <w:hideMark/>
          </w:tcPr>
          <w:p w14:paraId="1AB90419"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94" w:type="pct"/>
            <w:tcBorders>
              <w:top w:val="nil"/>
              <w:left w:val="nil"/>
              <w:bottom w:val="nil"/>
              <w:right w:val="nil"/>
            </w:tcBorders>
            <w:shd w:val="clear" w:color="000000" w:fill="FFFFFF"/>
            <w:noWrap/>
            <w:vAlign w:val="center"/>
            <w:hideMark/>
          </w:tcPr>
          <w:p w14:paraId="46DEEE80" w14:textId="1F284E7A"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sidR="004C6470">
              <w:rPr>
                <w:rFonts w:ascii="Arial" w:eastAsia="Calibri" w:hAnsi="Arial" w:cs="Arial"/>
                <w:b/>
                <w:bCs/>
                <w:color w:val="000000" w:themeColor="text1"/>
                <w:sz w:val="28"/>
                <w:szCs w:val="28"/>
              </w:rPr>
              <w:t>1</w:t>
            </w:r>
          </w:p>
        </w:tc>
        <w:tc>
          <w:tcPr>
            <w:tcW w:w="432" w:type="pct"/>
            <w:tcBorders>
              <w:top w:val="nil"/>
              <w:left w:val="nil"/>
              <w:bottom w:val="nil"/>
              <w:right w:val="single" w:sz="4" w:space="0" w:color="808080"/>
            </w:tcBorders>
            <w:shd w:val="clear" w:color="000000" w:fill="FFFFFF"/>
            <w:noWrap/>
            <w:vAlign w:val="center"/>
            <w:hideMark/>
          </w:tcPr>
          <w:p w14:paraId="71707FE9"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94" w:type="pct"/>
            <w:tcBorders>
              <w:top w:val="nil"/>
              <w:left w:val="nil"/>
              <w:bottom w:val="nil"/>
              <w:right w:val="nil"/>
            </w:tcBorders>
            <w:shd w:val="clear" w:color="000000" w:fill="FFFFFF"/>
            <w:noWrap/>
            <w:vAlign w:val="center"/>
            <w:hideMark/>
          </w:tcPr>
          <w:p w14:paraId="03E7FE91" w14:textId="7D731C88"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sidR="004C6470">
              <w:rPr>
                <w:rFonts w:ascii="Arial" w:eastAsia="Calibri" w:hAnsi="Arial" w:cs="Arial"/>
                <w:b/>
                <w:bCs/>
                <w:color w:val="000000" w:themeColor="text1"/>
                <w:sz w:val="28"/>
                <w:szCs w:val="28"/>
              </w:rPr>
              <w:t>2</w:t>
            </w:r>
          </w:p>
        </w:tc>
        <w:tc>
          <w:tcPr>
            <w:tcW w:w="493" w:type="pct"/>
            <w:tcBorders>
              <w:top w:val="nil"/>
              <w:left w:val="nil"/>
              <w:bottom w:val="nil"/>
              <w:right w:val="single" w:sz="4" w:space="0" w:color="808080"/>
            </w:tcBorders>
            <w:shd w:val="clear" w:color="000000" w:fill="FFFFFF"/>
            <w:noWrap/>
            <w:vAlign w:val="center"/>
            <w:hideMark/>
          </w:tcPr>
          <w:p w14:paraId="761DA9F5"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94" w:type="pct"/>
            <w:tcBorders>
              <w:top w:val="nil"/>
              <w:left w:val="nil"/>
              <w:bottom w:val="nil"/>
              <w:right w:val="nil"/>
            </w:tcBorders>
            <w:shd w:val="clear" w:color="000000" w:fill="FFFFFF"/>
            <w:noWrap/>
            <w:vAlign w:val="center"/>
            <w:hideMark/>
          </w:tcPr>
          <w:p w14:paraId="6B0E1F6D" w14:textId="475BC694"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sidR="004C6470">
              <w:rPr>
                <w:rFonts w:ascii="Arial" w:eastAsia="Calibri" w:hAnsi="Arial" w:cs="Arial"/>
                <w:b/>
                <w:bCs/>
                <w:color w:val="000000" w:themeColor="text1"/>
                <w:sz w:val="28"/>
                <w:szCs w:val="28"/>
              </w:rPr>
              <w:t>3</w:t>
            </w:r>
          </w:p>
        </w:tc>
        <w:tc>
          <w:tcPr>
            <w:tcW w:w="593" w:type="pct"/>
            <w:tcBorders>
              <w:top w:val="nil"/>
              <w:left w:val="nil"/>
              <w:bottom w:val="nil"/>
              <w:right w:val="single" w:sz="4" w:space="0" w:color="808080"/>
            </w:tcBorders>
            <w:shd w:val="clear" w:color="000000" w:fill="FFFFFF"/>
            <w:noWrap/>
            <w:vAlign w:val="center"/>
            <w:hideMark/>
          </w:tcPr>
          <w:p w14:paraId="17D88984"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395" w:type="pct"/>
            <w:tcBorders>
              <w:top w:val="nil"/>
              <w:left w:val="nil"/>
              <w:bottom w:val="nil"/>
              <w:right w:val="nil"/>
            </w:tcBorders>
            <w:shd w:val="clear" w:color="000000" w:fill="FFFFFF"/>
            <w:noWrap/>
            <w:vAlign w:val="center"/>
            <w:hideMark/>
          </w:tcPr>
          <w:p w14:paraId="69205C9A" w14:textId="2A947EF5"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sidR="004C6470">
              <w:rPr>
                <w:rFonts w:ascii="Arial" w:eastAsia="Calibri" w:hAnsi="Arial" w:cs="Arial"/>
                <w:b/>
                <w:bCs/>
                <w:color w:val="000000" w:themeColor="text1"/>
                <w:sz w:val="28"/>
                <w:szCs w:val="28"/>
              </w:rPr>
              <w:t>4</w:t>
            </w:r>
          </w:p>
        </w:tc>
        <w:tc>
          <w:tcPr>
            <w:tcW w:w="254" w:type="pct"/>
            <w:tcBorders>
              <w:top w:val="nil"/>
              <w:left w:val="nil"/>
              <w:bottom w:val="nil"/>
              <w:right w:val="single" w:sz="4" w:space="0" w:color="808080"/>
            </w:tcBorders>
            <w:shd w:val="clear" w:color="000000" w:fill="FFFFFF"/>
            <w:noWrap/>
            <w:vAlign w:val="center"/>
            <w:hideMark/>
          </w:tcPr>
          <w:p w14:paraId="198D5D02"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309" w:type="pct"/>
            <w:tcBorders>
              <w:top w:val="nil"/>
              <w:left w:val="nil"/>
              <w:bottom w:val="nil"/>
              <w:right w:val="nil"/>
            </w:tcBorders>
            <w:shd w:val="clear" w:color="000000" w:fill="D9D9D9"/>
            <w:noWrap/>
            <w:vAlign w:val="center"/>
            <w:hideMark/>
          </w:tcPr>
          <w:p w14:paraId="5F35E021" w14:textId="68B59371"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sidR="004C6470">
              <w:rPr>
                <w:rFonts w:ascii="Arial" w:eastAsia="Calibri" w:hAnsi="Arial" w:cs="Arial"/>
                <w:b/>
                <w:bCs/>
                <w:color w:val="000000" w:themeColor="text1"/>
                <w:sz w:val="28"/>
                <w:szCs w:val="28"/>
              </w:rPr>
              <w:t>5</w:t>
            </w:r>
          </w:p>
        </w:tc>
        <w:tc>
          <w:tcPr>
            <w:tcW w:w="383" w:type="pct"/>
            <w:tcBorders>
              <w:top w:val="nil"/>
              <w:left w:val="nil"/>
              <w:bottom w:val="nil"/>
              <w:right w:val="single" w:sz="4" w:space="0" w:color="808080"/>
            </w:tcBorders>
            <w:shd w:val="clear" w:color="000000" w:fill="D9D9D9"/>
            <w:noWrap/>
            <w:vAlign w:val="center"/>
            <w:hideMark/>
          </w:tcPr>
          <w:p w14:paraId="30E439FD"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r>
      <w:tr w:rsidR="002B43E0" w:rsidRPr="008D757B" w14:paraId="764CE620" w14:textId="77777777" w:rsidTr="000C3361">
        <w:trPr>
          <w:trHeight w:val="253"/>
        </w:trPr>
        <w:tc>
          <w:tcPr>
            <w:tcW w:w="580" w:type="pct"/>
            <w:gridSpan w:val="2"/>
            <w:tcBorders>
              <w:top w:val="nil"/>
              <w:left w:val="single" w:sz="4" w:space="0" w:color="808080"/>
              <w:bottom w:val="nil"/>
              <w:right w:val="single" w:sz="4" w:space="0" w:color="808080"/>
            </w:tcBorders>
            <w:shd w:val="clear" w:color="000000" w:fill="D9D9D9"/>
            <w:noWrap/>
            <w:vAlign w:val="center"/>
            <w:hideMark/>
          </w:tcPr>
          <w:p w14:paraId="6E7EA7A9"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81" w:type="pct"/>
            <w:gridSpan w:val="2"/>
            <w:tcBorders>
              <w:top w:val="nil"/>
              <w:left w:val="nil"/>
              <w:bottom w:val="nil"/>
              <w:right w:val="single" w:sz="4" w:space="0" w:color="808080"/>
            </w:tcBorders>
            <w:shd w:val="clear" w:color="000000" w:fill="FFFFFF"/>
            <w:noWrap/>
            <w:vAlign w:val="center"/>
            <w:hideMark/>
          </w:tcPr>
          <w:p w14:paraId="0BF2ED11" w14:textId="21D1B8C0" w:rsidR="00AF0494" w:rsidRPr="008D757B" w:rsidRDefault="002B43E0" w:rsidP="002B43E0">
            <w:pPr>
              <w:jc w:val="center"/>
              <w:rPr>
                <w:rFonts w:ascii="Tahoma" w:eastAsia="Calibri" w:hAnsi="Tahoma" w:cs="Tahoma"/>
                <w:color w:val="000000" w:themeColor="text1"/>
                <w:sz w:val="16"/>
                <w:szCs w:val="16"/>
              </w:rPr>
            </w:pPr>
            <w:r w:rsidRPr="008D757B">
              <w:rPr>
                <w:rFonts w:eastAsia="Calibri"/>
                <w:color w:val="000000" w:themeColor="text1"/>
                <w:sz w:val="20"/>
              </w:rPr>
              <w:t>INTRODUCTION</w:t>
            </w:r>
          </w:p>
        </w:tc>
        <w:tc>
          <w:tcPr>
            <w:tcW w:w="625" w:type="pct"/>
            <w:gridSpan w:val="2"/>
            <w:tcBorders>
              <w:top w:val="nil"/>
              <w:left w:val="nil"/>
              <w:bottom w:val="nil"/>
              <w:right w:val="single" w:sz="4" w:space="0" w:color="808080"/>
            </w:tcBorders>
            <w:shd w:val="clear" w:color="000000" w:fill="FFFFFF"/>
            <w:noWrap/>
            <w:vAlign w:val="center"/>
            <w:hideMark/>
          </w:tcPr>
          <w:p w14:paraId="017D6398"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87" w:type="pct"/>
            <w:gridSpan w:val="2"/>
            <w:tcBorders>
              <w:top w:val="nil"/>
              <w:left w:val="nil"/>
              <w:bottom w:val="nil"/>
              <w:right w:val="single" w:sz="4" w:space="0" w:color="808080"/>
            </w:tcBorders>
            <w:shd w:val="clear" w:color="000000" w:fill="FFFFFF"/>
            <w:noWrap/>
            <w:vAlign w:val="center"/>
            <w:hideMark/>
          </w:tcPr>
          <w:p w14:paraId="42627D75"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6" w:type="pct"/>
            <w:gridSpan w:val="2"/>
            <w:tcBorders>
              <w:top w:val="nil"/>
              <w:left w:val="nil"/>
              <w:bottom w:val="nil"/>
              <w:right w:val="single" w:sz="4" w:space="0" w:color="808080"/>
            </w:tcBorders>
            <w:shd w:val="clear" w:color="000000" w:fill="FFFFFF"/>
            <w:noWrap/>
            <w:vAlign w:val="center"/>
            <w:hideMark/>
          </w:tcPr>
          <w:p w14:paraId="120D37EF" w14:textId="0B81F476" w:rsidR="00AF0494" w:rsidRPr="002B43E0" w:rsidRDefault="00AF0494" w:rsidP="002B43E0">
            <w:pPr>
              <w:rPr>
                <w:rFonts w:eastAsia="Calibri"/>
                <w:color w:val="000000" w:themeColor="text1"/>
                <w:sz w:val="20"/>
              </w:rPr>
            </w:pPr>
          </w:p>
        </w:tc>
        <w:tc>
          <w:tcPr>
            <w:tcW w:w="649" w:type="pct"/>
            <w:gridSpan w:val="2"/>
            <w:tcBorders>
              <w:top w:val="nil"/>
              <w:left w:val="nil"/>
              <w:bottom w:val="nil"/>
              <w:right w:val="single" w:sz="4" w:space="0" w:color="808080"/>
            </w:tcBorders>
            <w:shd w:val="clear" w:color="000000" w:fill="FFFFFF"/>
            <w:noWrap/>
            <w:vAlign w:val="center"/>
            <w:hideMark/>
          </w:tcPr>
          <w:p w14:paraId="20278020" w14:textId="77777777" w:rsidR="00AF0494" w:rsidRPr="008D757B" w:rsidRDefault="00AF0494" w:rsidP="00AF0494">
            <w:pPr>
              <w:spacing w:after="160" w:line="259" w:lineRule="auto"/>
              <w:jc w:val="center"/>
              <w:rPr>
                <w:rFonts w:eastAsia="Calibri"/>
                <w:color w:val="000000" w:themeColor="text1"/>
                <w:sz w:val="20"/>
              </w:rPr>
            </w:pPr>
            <w:r w:rsidRPr="008D757B">
              <w:rPr>
                <w:rFonts w:ascii="Tahoma" w:eastAsia="Calibri" w:hAnsi="Tahoma" w:cs="Tahoma"/>
                <w:color w:val="000000" w:themeColor="text1"/>
                <w:sz w:val="16"/>
                <w:szCs w:val="16"/>
              </w:rPr>
              <w:t> </w:t>
            </w:r>
          </w:p>
        </w:tc>
        <w:tc>
          <w:tcPr>
            <w:tcW w:w="692" w:type="pct"/>
            <w:gridSpan w:val="2"/>
            <w:tcBorders>
              <w:top w:val="nil"/>
              <w:left w:val="nil"/>
              <w:bottom w:val="nil"/>
              <w:right w:val="single" w:sz="4" w:space="0" w:color="808080"/>
            </w:tcBorders>
            <w:shd w:val="clear" w:color="000000" w:fill="D9D9D9"/>
            <w:noWrap/>
            <w:vAlign w:val="center"/>
            <w:hideMark/>
          </w:tcPr>
          <w:p w14:paraId="266B1D39"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2B43E0" w:rsidRPr="008D757B" w14:paraId="1E146E8D" w14:textId="77777777" w:rsidTr="000C3361">
        <w:trPr>
          <w:trHeight w:val="253"/>
        </w:trPr>
        <w:tc>
          <w:tcPr>
            <w:tcW w:w="580" w:type="pct"/>
            <w:gridSpan w:val="2"/>
            <w:tcBorders>
              <w:top w:val="nil"/>
              <w:left w:val="single" w:sz="4" w:space="0" w:color="808080"/>
              <w:bottom w:val="nil"/>
              <w:right w:val="single" w:sz="4" w:space="0" w:color="808080"/>
            </w:tcBorders>
            <w:shd w:val="clear" w:color="000000" w:fill="D9D9D9"/>
            <w:noWrap/>
            <w:vAlign w:val="center"/>
            <w:hideMark/>
          </w:tcPr>
          <w:p w14:paraId="7F255255"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81" w:type="pct"/>
            <w:gridSpan w:val="2"/>
            <w:tcBorders>
              <w:top w:val="nil"/>
              <w:left w:val="nil"/>
              <w:bottom w:val="nil"/>
              <w:right w:val="single" w:sz="4" w:space="0" w:color="808080"/>
            </w:tcBorders>
            <w:shd w:val="clear" w:color="000000" w:fill="FFFFFF"/>
            <w:noWrap/>
            <w:vAlign w:val="center"/>
            <w:hideMark/>
          </w:tcPr>
          <w:p w14:paraId="55D478B2"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5" w:type="pct"/>
            <w:gridSpan w:val="2"/>
            <w:tcBorders>
              <w:top w:val="nil"/>
              <w:left w:val="nil"/>
              <w:bottom w:val="nil"/>
              <w:right w:val="single" w:sz="4" w:space="0" w:color="808080"/>
            </w:tcBorders>
            <w:shd w:val="clear" w:color="000000" w:fill="FFFFFF"/>
            <w:noWrap/>
            <w:vAlign w:val="center"/>
            <w:hideMark/>
          </w:tcPr>
          <w:p w14:paraId="53271B35"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87" w:type="pct"/>
            <w:gridSpan w:val="2"/>
            <w:tcBorders>
              <w:top w:val="nil"/>
              <w:left w:val="nil"/>
              <w:bottom w:val="nil"/>
              <w:right w:val="single" w:sz="4" w:space="0" w:color="808080"/>
            </w:tcBorders>
            <w:shd w:val="clear" w:color="000000" w:fill="FFFFFF"/>
            <w:noWrap/>
            <w:vAlign w:val="center"/>
            <w:hideMark/>
          </w:tcPr>
          <w:p w14:paraId="1E4B923A"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6" w:type="pct"/>
            <w:gridSpan w:val="2"/>
            <w:tcBorders>
              <w:top w:val="nil"/>
              <w:left w:val="nil"/>
              <w:bottom w:val="nil"/>
              <w:right w:val="single" w:sz="4" w:space="0" w:color="808080"/>
            </w:tcBorders>
            <w:shd w:val="clear" w:color="000000" w:fill="FFFFFF"/>
            <w:noWrap/>
            <w:vAlign w:val="center"/>
            <w:hideMark/>
          </w:tcPr>
          <w:p w14:paraId="543589F8" w14:textId="3EAE9033" w:rsidR="00AF0494" w:rsidRPr="008D757B" w:rsidRDefault="00AF0494" w:rsidP="002B43E0">
            <w:pPr>
              <w:rPr>
                <w:rFonts w:eastAsia="Calibri"/>
                <w:i/>
                <w:color w:val="000000" w:themeColor="text1"/>
                <w:sz w:val="22"/>
                <w:szCs w:val="22"/>
              </w:rPr>
            </w:pPr>
          </w:p>
        </w:tc>
        <w:tc>
          <w:tcPr>
            <w:tcW w:w="649" w:type="pct"/>
            <w:gridSpan w:val="2"/>
            <w:tcBorders>
              <w:top w:val="nil"/>
              <w:left w:val="nil"/>
              <w:bottom w:val="nil"/>
              <w:right w:val="single" w:sz="4" w:space="0" w:color="808080"/>
            </w:tcBorders>
            <w:shd w:val="clear" w:color="000000" w:fill="FFFFFF"/>
            <w:noWrap/>
            <w:vAlign w:val="center"/>
            <w:hideMark/>
          </w:tcPr>
          <w:p w14:paraId="24FAD333"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2" w:type="pct"/>
            <w:gridSpan w:val="2"/>
            <w:tcBorders>
              <w:top w:val="nil"/>
              <w:left w:val="nil"/>
              <w:bottom w:val="nil"/>
              <w:right w:val="single" w:sz="4" w:space="0" w:color="808080"/>
            </w:tcBorders>
            <w:shd w:val="clear" w:color="000000" w:fill="D9D9D9"/>
            <w:noWrap/>
            <w:vAlign w:val="center"/>
            <w:hideMark/>
          </w:tcPr>
          <w:p w14:paraId="458518C7"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2B43E0" w:rsidRPr="008D757B" w14:paraId="359D33B5" w14:textId="77777777" w:rsidTr="000C3361">
        <w:trPr>
          <w:trHeight w:val="253"/>
        </w:trPr>
        <w:tc>
          <w:tcPr>
            <w:tcW w:w="580" w:type="pct"/>
            <w:gridSpan w:val="2"/>
            <w:tcBorders>
              <w:top w:val="nil"/>
              <w:left w:val="single" w:sz="4" w:space="0" w:color="808080"/>
              <w:bottom w:val="nil"/>
              <w:right w:val="single" w:sz="4" w:space="0" w:color="808080"/>
            </w:tcBorders>
            <w:shd w:val="clear" w:color="000000" w:fill="D9D9D9"/>
            <w:noWrap/>
            <w:vAlign w:val="center"/>
            <w:hideMark/>
          </w:tcPr>
          <w:p w14:paraId="10E1CC0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81" w:type="pct"/>
            <w:gridSpan w:val="2"/>
            <w:tcBorders>
              <w:top w:val="nil"/>
              <w:left w:val="nil"/>
              <w:bottom w:val="nil"/>
              <w:right w:val="single" w:sz="4" w:space="0" w:color="808080"/>
            </w:tcBorders>
            <w:shd w:val="clear" w:color="000000" w:fill="FFFFFF"/>
            <w:noWrap/>
            <w:vAlign w:val="center"/>
            <w:hideMark/>
          </w:tcPr>
          <w:p w14:paraId="415DC45F"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5" w:type="pct"/>
            <w:gridSpan w:val="2"/>
            <w:tcBorders>
              <w:top w:val="nil"/>
              <w:left w:val="nil"/>
              <w:bottom w:val="nil"/>
              <w:right w:val="single" w:sz="4" w:space="0" w:color="808080"/>
            </w:tcBorders>
            <w:shd w:val="clear" w:color="000000" w:fill="FFFFFF"/>
            <w:noWrap/>
            <w:vAlign w:val="center"/>
            <w:hideMark/>
          </w:tcPr>
          <w:p w14:paraId="45434C73"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87" w:type="pct"/>
            <w:gridSpan w:val="2"/>
            <w:tcBorders>
              <w:top w:val="nil"/>
              <w:left w:val="nil"/>
              <w:bottom w:val="nil"/>
              <w:right w:val="single" w:sz="4" w:space="0" w:color="808080"/>
            </w:tcBorders>
            <w:shd w:val="clear" w:color="000000" w:fill="FFFFFF"/>
            <w:noWrap/>
            <w:vAlign w:val="center"/>
            <w:hideMark/>
          </w:tcPr>
          <w:p w14:paraId="41D8ACBF"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6" w:type="pct"/>
            <w:gridSpan w:val="2"/>
            <w:tcBorders>
              <w:top w:val="nil"/>
              <w:left w:val="nil"/>
              <w:bottom w:val="nil"/>
              <w:right w:val="single" w:sz="4" w:space="0" w:color="808080"/>
            </w:tcBorders>
            <w:shd w:val="clear" w:color="000000" w:fill="FFFFFF"/>
            <w:noWrap/>
            <w:vAlign w:val="center"/>
            <w:hideMark/>
          </w:tcPr>
          <w:p w14:paraId="3067F47A"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9" w:type="pct"/>
            <w:gridSpan w:val="2"/>
            <w:tcBorders>
              <w:top w:val="nil"/>
              <w:left w:val="nil"/>
              <w:bottom w:val="nil"/>
              <w:right w:val="single" w:sz="4" w:space="0" w:color="808080"/>
            </w:tcBorders>
            <w:shd w:val="clear" w:color="000000" w:fill="FFFFFF"/>
            <w:noWrap/>
            <w:vAlign w:val="center"/>
            <w:hideMark/>
          </w:tcPr>
          <w:p w14:paraId="1F1AC50A"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2" w:type="pct"/>
            <w:gridSpan w:val="2"/>
            <w:tcBorders>
              <w:top w:val="nil"/>
              <w:left w:val="nil"/>
              <w:bottom w:val="nil"/>
              <w:right w:val="single" w:sz="4" w:space="0" w:color="808080"/>
            </w:tcBorders>
            <w:shd w:val="clear" w:color="000000" w:fill="D9D9D9"/>
            <w:noWrap/>
            <w:vAlign w:val="center"/>
            <w:hideMark/>
          </w:tcPr>
          <w:p w14:paraId="6105C68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2B43E0" w:rsidRPr="008D757B" w14:paraId="340D4590" w14:textId="77777777" w:rsidTr="000C3361">
        <w:trPr>
          <w:trHeight w:val="253"/>
        </w:trPr>
        <w:tc>
          <w:tcPr>
            <w:tcW w:w="580" w:type="pct"/>
            <w:gridSpan w:val="2"/>
            <w:tcBorders>
              <w:top w:val="nil"/>
              <w:left w:val="single" w:sz="4" w:space="0" w:color="808080"/>
              <w:bottom w:val="nil"/>
              <w:right w:val="single" w:sz="4" w:space="0" w:color="808080"/>
            </w:tcBorders>
            <w:shd w:val="clear" w:color="000000" w:fill="D9D9D9"/>
            <w:noWrap/>
            <w:vAlign w:val="center"/>
            <w:hideMark/>
          </w:tcPr>
          <w:p w14:paraId="6AD56F5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81" w:type="pct"/>
            <w:gridSpan w:val="2"/>
            <w:tcBorders>
              <w:top w:val="nil"/>
              <w:left w:val="nil"/>
              <w:bottom w:val="nil"/>
              <w:right w:val="single" w:sz="4" w:space="0" w:color="808080"/>
            </w:tcBorders>
            <w:shd w:val="clear" w:color="000000" w:fill="FFFFFF"/>
            <w:noWrap/>
            <w:vAlign w:val="center"/>
            <w:hideMark/>
          </w:tcPr>
          <w:p w14:paraId="191DF6A3"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5" w:type="pct"/>
            <w:gridSpan w:val="2"/>
            <w:tcBorders>
              <w:top w:val="nil"/>
              <w:left w:val="nil"/>
              <w:bottom w:val="nil"/>
              <w:right w:val="single" w:sz="4" w:space="0" w:color="808080"/>
            </w:tcBorders>
            <w:shd w:val="clear" w:color="000000" w:fill="FFFFFF"/>
            <w:noWrap/>
            <w:vAlign w:val="center"/>
            <w:hideMark/>
          </w:tcPr>
          <w:p w14:paraId="2D8B995E"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87" w:type="pct"/>
            <w:gridSpan w:val="2"/>
            <w:tcBorders>
              <w:top w:val="nil"/>
              <w:left w:val="nil"/>
              <w:bottom w:val="nil"/>
              <w:right w:val="single" w:sz="4" w:space="0" w:color="808080"/>
            </w:tcBorders>
            <w:shd w:val="clear" w:color="000000" w:fill="FFFFFF"/>
            <w:noWrap/>
            <w:vAlign w:val="center"/>
            <w:hideMark/>
          </w:tcPr>
          <w:p w14:paraId="5F876FEE"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6" w:type="pct"/>
            <w:gridSpan w:val="2"/>
            <w:tcBorders>
              <w:top w:val="nil"/>
              <w:left w:val="nil"/>
              <w:bottom w:val="nil"/>
              <w:right w:val="single" w:sz="4" w:space="0" w:color="808080"/>
            </w:tcBorders>
            <w:shd w:val="clear" w:color="000000" w:fill="FFFFFF"/>
            <w:noWrap/>
            <w:vAlign w:val="center"/>
            <w:hideMark/>
          </w:tcPr>
          <w:p w14:paraId="69DDF3EC"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9" w:type="pct"/>
            <w:gridSpan w:val="2"/>
            <w:tcBorders>
              <w:top w:val="nil"/>
              <w:left w:val="nil"/>
              <w:bottom w:val="nil"/>
              <w:right w:val="single" w:sz="4" w:space="0" w:color="808080"/>
            </w:tcBorders>
            <w:shd w:val="clear" w:color="000000" w:fill="FFFFFF"/>
            <w:noWrap/>
            <w:vAlign w:val="center"/>
            <w:hideMark/>
          </w:tcPr>
          <w:p w14:paraId="02E3853F"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2" w:type="pct"/>
            <w:gridSpan w:val="2"/>
            <w:tcBorders>
              <w:top w:val="nil"/>
              <w:left w:val="nil"/>
              <w:bottom w:val="nil"/>
              <w:right w:val="single" w:sz="4" w:space="0" w:color="808080"/>
            </w:tcBorders>
            <w:shd w:val="clear" w:color="000000" w:fill="D9D9D9"/>
            <w:noWrap/>
            <w:vAlign w:val="center"/>
            <w:hideMark/>
          </w:tcPr>
          <w:p w14:paraId="6D7B739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2B43E0" w:rsidRPr="008D757B" w14:paraId="175C25E3" w14:textId="77777777" w:rsidTr="000C3361">
        <w:trPr>
          <w:trHeight w:val="196"/>
        </w:trPr>
        <w:tc>
          <w:tcPr>
            <w:tcW w:w="580" w:type="pct"/>
            <w:gridSpan w:val="2"/>
            <w:tcBorders>
              <w:top w:val="nil"/>
              <w:left w:val="single" w:sz="4" w:space="0" w:color="808080"/>
              <w:bottom w:val="single" w:sz="4" w:space="0" w:color="808080"/>
              <w:right w:val="single" w:sz="4" w:space="0" w:color="808080"/>
            </w:tcBorders>
            <w:shd w:val="clear" w:color="000000" w:fill="D9D9D9"/>
            <w:noWrap/>
            <w:vAlign w:val="center"/>
            <w:hideMark/>
          </w:tcPr>
          <w:p w14:paraId="7C328598"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81" w:type="pct"/>
            <w:gridSpan w:val="2"/>
            <w:tcBorders>
              <w:top w:val="nil"/>
              <w:left w:val="nil"/>
              <w:bottom w:val="single" w:sz="4" w:space="0" w:color="808080"/>
              <w:right w:val="single" w:sz="4" w:space="0" w:color="808080"/>
            </w:tcBorders>
            <w:shd w:val="clear" w:color="000000" w:fill="FFFFFF"/>
            <w:noWrap/>
            <w:vAlign w:val="center"/>
            <w:hideMark/>
          </w:tcPr>
          <w:p w14:paraId="393C01B8"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5" w:type="pct"/>
            <w:gridSpan w:val="2"/>
            <w:tcBorders>
              <w:top w:val="nil"/>
              <w:left w:val="nil"/>
              <w:bottom w:val="single" w:sz="4" w:space="0" w:color="808080"/>
              <w:right w:val="single" w:sz="4" w:space="0" w:color="808080"/>
            </w:tcBorders>
            <w:shd w:val="clear" w:color="000000" w:fill="FFFFFF"/>
            <w:noWrap/>
            <w:vAlign w:val="center"/>
            <w:hideMark/>
          </w:tcPr>
          <w:p w14:paraId="4E1AC017"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87" w:type="pct"/>
            <w:gridSpan w:val="2"/>
            <w:tcBorders>
              <w:top w:val="nil"/>
              <w:left w:val="nil"/>
              <w:bottom w:val="single" w:sz="4" w:space="0" w:color="808080"/>
              <w:right w:val="single" w:sz="4" w:space="0" w:color="808080"/>
            </w:tcBorders>
            <w:shd w:val="clear" w:color="000000" w:fill="FFFFFF"/>
            <w:noWrap/>
            <w:vAlign w:val="center"/>
            <w:hideMark/>
          </w:tcPr>
          <w:p w14:paraId="734820CC"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6" w:type="pct"/>
            <w:gridSpan w:val="2"/>
            <w:tcBorders>
              <w:top w:val="nil"/>
              <w:left w:val="nil"/>
              <w:bottom w:val="single" w:sz="4" w:space="0" w:color="808080"/>
              <w:right w:val="single" w:sz="4" w:space="0" w:color="808080"/>
            </w:tcBorders>
            <w:shd w:val="clear" w:color="000000" w:fill="FFFFFF"/>
            <w:noWrap/>
            <w:vAlign w:val="center"/>
            <w:hideMark/>
          </w:tcPr>
          <w:p w14:paraId="311F2846"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9" w:type="pct"/>
            <w:gridSpan w:val="2"/>
            <w:tcBorders>
              <w:top w:val="nil"/>
              <w:left w:val="nil"/>
              <w:bottom w:val="single" w:sz="4" w:space="0" w:color="808080"/>
              <w:right w:val="single" w:sz="4" w:space="0" w:color="808080"/>
            </w:tcBorders>
            <w:shd w:val="clear" w:color="000000" w:fill="FFFFFF"/>
            <w:noWrap/>
            <w:vAlign w:val="center"/>
            <w:hideMark/>
          </w:tcPr>
          <w:p w14:paraId="1358CA24"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2" w:type="pct"/>
            <w:gridSpan w:val="2"/>
            <w:tcBorders>
              <w:top w:val="nil"/>
              <w:left w:val="nil"/>
              <w:bottom w:val="single" w:sz="4" w:space="0" w:color="808080"/>
              <w:right w:val="single" w:sz="4" w:space="0" w:color="808080"/>
            </w:tcBorders>
            <w:shd w:val="clear" w:color="000000" w:fill="D9D9D9"/>
            <w:noWrap/>
            <w:vAlign w:val="center"/>
            <w:hideMark/>
          </w:tcPr>
          <w:p w14:paraId="504F9035"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0C3361" w:rsidRPr="008D757B" w14:paraId="4360F1B4" w14:textId="77777777" w:rsidTr="000C3361">
        <w:trPr>
          <w:trHeight w:val="334"/>
        </w:trPr>
        <w:tc>
          <w:tcPr>
            <w:tcW w:w="194" w:type="pct"/>
            <w:tcBorders>
              <w:top w:val="nil"/>
              <w:left w:val="single" w:sz="4" w:space="0" w:color="808080"/>
              <w:bottom w:val="nil"/>
              <w:right w:val="nil"/>
            </w:tcBorders>
            <w:shd w:val="clear" w:color="000000" w:fill="D9D9D9"/>
            <w:noWrap/>
            <w:vAlign w:val="center"/>
            <w:hideMark/>
          </w:tcPr>
          <w:p w14:paraId="452626C5" w14:textId="3ED8B119" w:rsidR="00AF0494" w:rsidRPr="008D757B" w:rsidRDefault="006A33FF"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1</w:t>
            </w:r>
            <w:r w:rsidR="00F67E5B">
              <w:rPr>
                <w:rFonts w:ascii="Arial" w:eastAsia="Calibri" w:hAnsi="Arial" w:cs="Arial"/>
                <w:b/>
                <w:bCs/>
                <w:color w:val="000000" w:themeColor="text1"/>
                <w:sz w:val="28"/>
                <w:szCs w:val="28"/>
              </w:rPr>
              <w:t>6</w:t>
            </w:r>
          </w:p>
        </w:tc>
        <w:tc>
          <w:tcPr>
            <w:tcW w:w="387" w:type="pct"/>
            <w:tcBorders>
              <w:top w:val="nil"/>
              <w:left w:val="nil"/>
              <w:bottom w:val="nil"/>
              <w:right w:val="single" w:sz="4" w:space="0" w:color="808080"/>
            </w:tcBorders>
            <w:shd w:val="clear" w:color="000000" w:fill="D9D9D9"/>
            <w:noWrap/>
            <w:vAlign w:val="center"/>
            <w:hideMark/>
          </w:tcPr>
          <w:p w14:paraId="63AA1AF9"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280" w:type="pct"/>
            <w:tcBorders>
              <w:top w:val="nil"/>
              <w:left w:val="nil"/>
              <w:bottom w:val="nil"/>
              <w:right w:val="nil"/>
            </w:tcBorders>
            <w:shd w:val="clear" w:color="000000" w:fill="FFFFFF"/>
            <w:noWrap/>
            <w:vAlign w:val="center"/>
            <w:hideMark/>
          </w:tcPr>
          <w:p w14:paraId="0FD9A045" w14:textId="49D0B24F" w:rsidR="00AF0494" w:rsidRPr="008D757B" w:rsidRDefault="006A33FF"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1</w:t>
            </w:r>
            <w:r w:rsidR="00F67E5B">
              <w:rPr>
                <w:rFonts w:ascii="Arial" w:eastAsia="Calibri" w:hAnsi="Arial" w:cs="Arial"/>
                <w:b/>
                <w:bCs/>
                <w:color w:val="000000" w:themeColor="text1"/>
                <w:sz w:val="28"/>
                <w:szCs w:val="28"/>
              </w:rPr>
              <w:t>7</w:t>
            </w:r>
          </w:p>
        </w:tc>
        <w:tc>
          <w:tcPr>
            <w:tcW w:w="700" w:type="pct"/>
            <w:tcBorders>
              <w:top w:val="nil"/>
              <w:left w:val="nil"/>
              <w:bottom w:val="nil"/>
              <w:right w:val="single" w:sz="4" w:space="0" w:color="808080"/>
            </w:tcBorders>
            <w:shd w:val="clear" w:color="000000" w:fill="FFFFFF"/>
            <w:noWrap/>
            <w:vAlign w:val="center"/>
            <w:hideMark/>
          </w:tcPr>
          <w:p w14:paraId="1E2E0055" w14:textId="77777777" w:rsidR="00AF0494" w:rsidRDefault="00AF0494" w:rsidP="00AF0494">
            <w:pPr>
              <w:rPr>
                <w:rFonts w:ascii="Tahoma" w:eastAsia="Calibri" w:hAnsi="Tahoma" w:cs="Tahoma"/>
                <w:color w:val="000000" w:themeColor="text1"/>
                <w:sz w:val="18"/>
                <w:szCs w:val="18"/>
              </w:rPr>
            </w:pPr>
          </w:p>
          <w:p w14:paraId="2AE63A6E" w14:textId="65CF6CC2" w:rsidR="00CF3E86" w:rsidRPr="008D757B" w:rsidRDefault="00CF3E86" w:rsidP="00AF0494">
            <w:pPr>
              <w:rPr>
                <w:rFonts w:ascii="Tahoma" w:eastAsia="Calibri" w:hAnsi="Tahoma" w:cs="Tahoma"/>
                <w:color w:val="000000" w:themeColor="text1"/>
                <w:sz w:val="18"/>
                <w:szCs w:val="18"/>
              </w:rPr>
            </w:pPr>
          </w:p>
        </w:tc>
        <w:tc>
          <w:tcPr>
            <w:tcW w:w="194" w:type="pct"/>
            <w:tcBorders>
              <w:top w:val="nil"/>
              <w:left w:val="nil"/>
              <w:bottom w:val="nil"/>
              <w:right w:val="nil"/>
            </w:tcBorders>
            <w:shd w:val="clear" w:color="000000" w:fill="FFFFFF"/>
            <w:noWrap/>
            <w:vAlign w:val="center"/>
            <w:hideMark/>
          </w:tcPr>
          <w:p w14:paraId="5D5C4CC0" w14:textId="751A3F4F" w:rsidR="00AF0494" w:rsidRPr="008D757B" w:rsidRDefault="006A33FF"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1</w:t>
            </w:r>
            <w:r w:rsidR="00F67E5B">
              <w:rPr>
                <w:rFonts w:ascii="Arial" w:eastAsia="Calibri" w:hAnsi="Arial" w:cs="Arial"/>
                <w:b/>
                <w:bCs/>
                <w:color w:val="000000" w:themeColor="text1"/>
                <w:sz w:val="28"/>
                <w:szCs w:val="28"/>
              </w:rPr>
              <w:t>8</w:t>
            </w:r>
          </w:p>
        </w:tc>
        <w:tc>
          <w:tcPr>
            <w:tcW w:w="432" w:type="pct"/>
            <w:tcBorders>
              <w:top w:val="nil"/>
              <w:left w:val="nil"/>
              <w:bottom w:val="nil"/>
              <w:right w:val="single" w:sz="4" w:space="0" w:color="808080"/>
            </w:tcBorders>
            <w:shd w:val="clear" w:color="000000" w:fill="FFFFFF"/>
            <w:noWrap/>
            <w:vAlign w:val="center"/>
            <w:hideMark/>
          </w:tcPr>
          <w:p w14:paraId="38F943D5"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94" w:type="pct"/>
            <w:tcBorders>
              <w:top w:val="nil"/>
              <w:left w:val="nil"/>
              <w:bottom w:val="nil"/>
              <w:right w:val="nil"/>
            </w:tcBorders>
            <w:shd w:val="clear" w:color="000000" w:fill="FFFFFF"/>
            <w:noWrap/>
            <w:vAlign w:val="center"/>
            <w:hideMark/>
          </w:tcPr>
          <w:p w14:paraId="4DAC134D" w14:textId="4DC97E88" w:rsidR="00AF0494" w:rsidRPr="008D757B" w:rsidRDefault="00F67E5B"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19</w:t>
            </w:r>
          </w:p>
        </w:tc>
        <w:tc>
          <w:tcPr>
            <w:tcW w:w="493" w:type="pct"/>
            <w:tcBorders>
              <w:top w:val="nil"/>
              <w:left w:val="nil"/>
              <w:bottom w:val="nil"/>
              <w:right w:val="single" w:sz="4" w:space="0" w:color="808080"/>
            </w:tcBorders>
            <w:shd w:val="clear" w:color="000000" w:fill="FFFFFF"/>
            <w:noWrap/>
            <w:vAlign w:val="center"/>
            <w:hideMark/>
          </w:tcPr>
          <w:p w14:paraId="5D6D5167"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94" w:type="pct"/>
            <w:tcBorders>
              <w:top w:val="nil"/>
              <w:left w:val="nil"/>
              <w:bottom w:val="nil"/>
              <w:right w:val="nil"/>
            </w:tcBorders>
            <w:shd w:val="clear" w:color="000000" w:fill="FFFFFF"/>
            <w:noWrap/>
            <w:vAlign w:val="center"/>
            <w:hideMark/>
          </w:tcPr>
          <w:p w14:paraId="45D8D3DB" w14:textId="3F2F9C83"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2</w:t>
            </w:r>
            <w:r w:rsidR="00F67E5B">
              <w:rPr>
                <w:rFonts w:ascii="Arial" w:eastAsia="Calibri" w:hAnsi="Arial" w:cs="Arial"/>
                <w:b/>
                <w:bCs/>
                <w:color w:val="000000" w:themeColor="text1"/>
                <w:sz w:val="28"/>
                <w:szCs w:val="28"/>
              </w:rPr>
              <w:t>0</w:t>
            </w:r>
          </w:p>
        </w:tc>
        <w:tc>
          <w:tcPr>
            <w:tcW w:w="593" w:type="pct"/>
            <w:tcBorders>
              <w:top w:val="nil"/>
              <w:left w:val="nil"/>
              <w:bottom w:val="nil"/>
              <w:right w:val="single" w:sz="4" w:space="0" w:color="808080"/>
            </w:tcBorders>
            <w:shd w:val="clear" w:color="000000" w:fill="FFFFFF"/>
            <w:noWrap/>
            <w:vAlign w:val="center"/>
            <w:hideMark/>
          </w:tcPr>
          <w:p w14:paraId="2A444091"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395" w:type="pct"/>
            <w:tcBorders>
              <w:top w:val="nil"/>
              <w:left w:val="nil"/>
              <w:bottom w:val="nil"/>
              <w:right w:val="nil"/>
            </w:tcBorders>
            <w:shd w:val="clear" w:color="000000" w:fill="FFFFFF"/>
            <w:noWrap/>
            <w:vAlign w:val="center"/>
            <w:hideMark/>
          </w:tcPr>
          <w:p w14:paraId="176DC382" w14:textId="6E0460C7"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2</w:t>
            </w:r>
            <w:r w:rsidR="00F67E5B">
              <w:rPr>
                <w:rFonts w:ascii="Arial" w:eastAsia="Calibri" w:hAnsi="Arial" w:cs="Arial"/>
                <w:b/>
                <w:bCs/>
                <w:color w:val="000000" w:themeColor="text1"/>
                <w:sz w:val="28"/>
                <w:szCs w:val="28"/>
              </w:rPr>
              <w:t>1</w:t>
            </w:r>
          </w:p>
        </w:tc>
        <w:tc>
          <w:tcPr>
            <w:tcW w:w="254" w:type="pct"/>
            <w:tcBorders>
              <w:top w:val="nil"/>
              <w:left w:val="nil"/>
              <w:bottom w:val="nil"/>
              <w:right w:val="single" w:sz="4" w:space="0" w:color="808080"/>
            </w:tcBorders>
            <w:shd w:val="clear" w:color="000000" w:fill="FFFFFF"/>
            <w:noWrap/>
            <w:vAlign w:val="center"/>
            <w:hideMark/>
          </w:tcPr>
          <w:p w14:paraId="68F21AFB"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309" w:type="pct"/>
            <w:tcBorders>
              <w:top w:val="nil"/>
              <w:left w:val="nil"/>
              <w:bottom w:val="nil"/>
              <w:right w:val="nil"/>
            </w:tcBorders>
            <w:shd w:val="clear" w:color="000000" w:fill="D9D9D9"/>
            <w:noWrap/>
            <w:vAlign w:val="center"/>
            <w:hideMark/>
          </w:tcPr>
          <w:p w14:paraId="2B01F756" w14:textId="05AA5928"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2</w:t>
            </w:r>
            <w:r w:rsidR="009F1AF7">
              <w:rPr>
                <w:rFonts w:ascii="Arial" w:eastAsia="Calibri" w:hAnsi="Arial" w:cs="Arial"/>
                <w:b/>
                <w:bCs/>
                <w:color w:val="000000" w:themeColor="text1"/>
                <w:sz w:val="28"/>
                <w:szCs w:val="28"/>
              </w:rPr>
              <w:t>2</w:t>
            </w:r>
          </w:p>
        </w:tc>
        <w:tc>
          <w:tcPr>
            <w:tcW w:w="383" w:type="pct"/>
            <w:tcBorders>
              <w:top w:val="nil"/>
              <w:left w:val="nil"/>
              <w:bottom w:val="nil"/>
              <w:right w:val="single" w:sz="4" w:space="0" w:color="808080"/>
            </w:tcBorders>
            <w:shd w:val="clear" w:color="000000" w:fill="D9D9D9"/>
            <w:noWrap/>
            <w:vAlign w:val="center"/>
            <w:hideMark/>
          </w:tcPr>
          <w:p w14:paraId="057A6427"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r>
      <w:tr w:rsidR="002B43E0" w:rsidRPr="008D757B" w14:paraId="6940614D" w14:textId="77777777" w:rsidTr="000C3361">
        <w:trPr>
          <w:trHeight w:val="253"/>
        </w:trPr>
        <w:tc>
          <w:tcPr>
            <w:tcW w:w="580" w:type="pct"/>
            <w:gridSpan w:val="2"/>
            <w:tcBorders>
              <w:top w:val="nil"/>
              <w:left w:val="single" w:sz="4" w:space="0" w:color="808080"/>
              <w:bottom w:val="nil"/>
              <w:right w:val="single" w:sz="4" w:space="0" w:color="808080"/>
            </w:tcBorders>
            <w:shd w:val="clear" w:color="000000" w:fill="D9D9D9"/>
            <w:noWrap/>
            <w:vAlign w:val="center"/>
            <w:hideMark/>
          </w:tcPr>
          <w:p w14:paraId="79254F71"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81" w:type="pct"/>
            <w:gridSpan w:val="2"/>
            <w:tcBorders>
              <w:top w:val="nil"/>
              <w:left w:val="nil"/>
              <w:bottom w:val="nil"/>
              <w:right w:val="single" w:sz="4" w:space="0" w:color="808080"/>
            </w:tcBorders>
            <w:shd w:val="clear" w:color="000000" w:fill="FFFFFF"/>
            <w:noWrap/>
            <w:vAlign w:val="center"/>
            <w:hideMark/>
          </w:tcPr>
          <w:p w14:paraId="3CA391D3" w14:textId="77777777" w:rsidR="002B43E0" w:rsidRPr="008D757B" w:rsidRDefault="002B43E0" w:rsidP="002B43E0">
            <w:pPr>
              <w:jc w:val="center"/>
              <w:rPr>
                <w:rFonts w:eastAsia="Calibri"/>
                <w:color w:val="000000" w:themeColor="text1"/>
                <w:sz w:val="20"/>
              </w:rPr>
            </w:pPr>
            <w:r w:rsidRPr="008D757B">
              <w:rPr>
                <w:rFonts w:eastAsia="Calibri"/>
                <w:color w:val="000000" w:themeColor="text1"/>
                <w:sz w:val="20"/>
              </w:rPr>
              <w:t>DESCRIPTIVE STATISTICS</w:t>
            </w:r>
          </w:p>
          <w:p w14:paraId="2765A614" w14:textId="6A1E3141" w:rsidR="002B43E0" w:rsidRPr="008D757B" w:rsidRDefault="002B43E0" w:rsidP="002B43E0">
            <w:pPr>
              <w:jc w:val="center"/>
              <w:rPr>
                <w:rFonts w:ascii="Tahoma" w:eastAsia="Calibri" w:hAnsi="Tahoma" w:cs="Tahoma"/>
                <w:color w:val="000000" w:themeColor="text1"/>
                <w:sz w:val="16"/>
                <w:szCs w:val="16"/>
              </w:rPr>
            </w:pPr>
            <w:r w:rsidRPr="008D757B">
              <w:rPr>
                <w:rFonts w:eastAsia="Calibri"/>
                <w:color w:val="000000" w:themeColor="text1"/>
                <w:sz w:val="20"/>
              </w:rPr>
              <w:t>REVIEW</w:t>
            </w:r>
          </w:p>
        </w:tc>
        <w:tc>
          <w:tcPr>
            <w:tcW w:w="625" w:type="pct"/>
            <w:gridSpan w:val="2"/>
            <w:tcBorders>
              <w:top w:val="nil"/>
              <w:left w:val="nil"/>
              <w:bottom w:val="nil"/>
              <w:right w:val="single" w:sz="4" w:space="0" w:color="808080"/>
            </w:tcBorders>
            <w:shd w:val="clear" w:color="000000" w:fill="FFFFFF"/>
            <w:noWrap/>
            <w:vAlign w:val="center"/>
            <w:hideMark/>
          </w:tcPr>
          <w:p w14:paraId="01A102D8"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87" w:type="pct"/>
            <w:gridSpan w:val="2"/>
            <w:tcBorders>
              <w:top w:val="nil"/>
              <w:left w:val="nil"/>
              <w:bottom w:val="nil"/>
              <w:right w:val="single" w:sz="4" w:space="0" w:color="808080"/>
            </w:tcBorders>
            <w:shd w:val="clear" w:color="000000" w:fill="FFFFFF"/>
            <w:noWrap/>
            <w:vAlign w:val="center"/>
            <w:hideMark/>
          </w:tcPr>
          <w:p w14:paraId="18F6C714"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6" w:type="pct"/>
            <w:gridSpan w:val="2"/>
            <w:tcBorders>
              <w:top w:val="nil"/>
              <w:left w:val="nil"/>
              <w:bottom w:val="nil"/>
              <w:right w:val="single" w:sz="4" w:space="0" w:color="808080"/>
            </w:tcBorders>
            <w:shd w:val="clear" w:color="000000" w:fill="FFFFFF"/>
            <w:noWrap/>
            <w:vAlign w:val="center"/>
            <w:hideMark/>
          </w:tcPr>
          <w:p w14:paraId="07D9807E" w14:textId="6A44D150" w:rsidR="002B43E0" w:rsidRPr="008D757B" w:rsidRDefault="002B43E0" w:rsidP="002B43E0">
            <w:pPr>
              <w:rPr>
                <w:rFonts w:eastAsia="Calibri"/>
                <w:color w:val="000000" w:themeColor="text1"/>
                <w:sz w:val="20"/>
              </w:rPr>
            </w:pPr>
          </w:p>
        </w:tc>
        <w:tc>
          <w:tcPr>
            <w:tcW w:w="649" w:type="pct"/>
            <w:gridSpan w:val="2"/>
            <w:tcBorders>
              <w:top w:val="nil"/>
              <w:left w:val="nil"/>
              <w:bottom w:val="nil"/>
              <w:right w:val="single" w:sz="4" w:space="0" w:color="808080"/>
            </w:tcBorders>
            <w:shd w:val="clear" w:color="000000" w:fill="FFFFFF"/>
            <w:noWrap/>
            <w:vAlign w:val="center"/>
            <w:hideMark/>
          </w:tcPr>
          <w:p w14:paraId="3E232642" w14:textId="77777777" w:rsidR="002B43E0" w:rsidRPr="008D757B" w:rsidRDefault="002B43E0" w:rsidP="002B43E0">
            <w:pPr>
              <w:jc w:val="center"/>
              <w:rPr>
                <w:rFonts w:eastAsia="Calibri"/>
                <w:color w:val="000000" w:themeColor="text1"/>
                <w:sz w:val="20"/>
              </w:rPr>
            </w:pPr>
          </w:p>
        </w:tc>
        <w:tc>
          <w:tcPr>
            <w:tcW w:w="692" w:type="pct"/>
            <w:gridSpan w:val="2"/>
            <w:tcBorders>
              <w:top w:val="nil"/>
              <w:left w:val="nil"/>
              <w:bottom w:val="nil"/>
              <w:right w:val="single" w:sz="4" w:space="0" w:color="808080"/>
            </w:tcBorders>
            <w:shd w:val="clear" w:color="000000" w:fill="D9D9D9"/>
            <w:noWrap/>
            <w:vAlign w:val="center"/>
            <w:hideMark/>
          </w:tcPr>
          <w:p w14:paraId="657F8C90"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2B43E0" w:rsidRPr="008D757B" w14:paraId="3501185F" w14:textId="77777777" w:rsidTr="000C3361">
        <w:trPr>
          <w:trHeight w:val="253"/>
        </w:trPr>
        <w:tc>
          <w:tcPr>
            <w:tcW w:w="580" w:type="pct"/>
            <w:gridSpan w:val="2"/>
            <w:tcBorders>
              <w:top w:val="nil"/>
              <w:left w:val="single" w:sz="4" w:space="0" w:color="808080"/>
              <w:bottom w:val="nil"/>
              <w:right w:val="single" w:sz="4" w:space="0" w:color="808080"/>
            </w:tcBorders>
            <w:shd w:val="clear" w:color="000000" w:fill="D9D9D9"/>
            <w:noWrap/>
            <w:vAlign w:val="center"/>
            <w:hideMark/>
          </w:tcPr>
          <w:p w14:paraId="65E1C3E0"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81" w:type="pct"/>
            <w:gridSpan w:val="2"/>
            <w:tcBorders>
              <w:top w:val="nil"/>
              <w:left w:val="nil"/>
              <w:bottom w:val="nil"/>
              <w:right w:val="single" w:sz="4" w:space="0" w:color="808080"/>
            </w:tcBorders>
            <w:shd w:val="clear" w:color="000000" w:fill="FFFFFF"/>
            <w:noWrap/>
            <w:vAlign w:val="center"/>
            <w:hideMark/>
          </w:tcPr>
          <w:p w14:paraId="212460B6" w14:textId="1F2B1AD6" w:rsidR="002B43E0" w:rsidRPr="008D757B" w:rsidRDefault="002B43E0" w:rsidP="002B43E0">
            <w:pPr>
              <w:jc w:val="center"/>
              <w:rPr>
                <w:rFonts w:ascii="Tahoma" w:eastAsia="Calibri" w:hAnsi="Tahoma" w:cs="Tahoma"/>
                <w:color w:val="000000" w:themeColor="text1"/>
                <w:sz w:val="16"/>
                <w:szCs w:val="16"/>
              </w:rPr>
            </w:pPr>
            <w:r w:rsidRPr="008D757B">
              <w:rPr>
                <w:rFonts w:eastAsia="Calibri"/>
                <w:i/>
                <w:color w:val="000000" w:themeColor="text1"/>
                <w:sz w:val="22"/>
                <w:szCs w:val="22"/>
              </w:rPr>
              <w:t>Haan &amp; Godley Part 1</w:t>
            </w:r>
          </w:p>
        </w:tc>
        <w:tc>
          <w:tcPr>
            <w:tcW w:w="625" w:type="pct"/>
            <w:gridSpan w:val="2"/>
            <w:tcBorders>
              <w:top w:val="nil"/>
              <w:left w:val="nil"/>
              <w:bottom w:val="nil"/>
              <w:right w:val="single" w:sz="4" w:space="0" w:color="808080"/>
            </w:tcBorders>
            <w:shd w:val="clear" w:color="000000" w:fill="FFFFFF"/>
            <w:noWrap/>
            <w:vAlign w:val="center"/>
            <w:hideMark/>
          </w:tcPr>
          <w:p w14:paraId="0B9EF505"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87" w:type="pct"/>
            <w:gridSpan w:val="2"/>
            <w:tcBorders>
              <w:top w:val="nil"/>
              <w:left w:val="nil"/>
              <w:bottom w:val="nil"/>
              <w:right w:val="single" w:sz="4" w:space="0" w:color="808080"/>
            </w:tcBorders>
            <w:shd w:val="clear" w:color="000000" w:fill="FFFFFF"/>
            <w:noWrap/>
            <w:vAlign w:val="center"/>
            <w:hideMark/>
          </w:tcPr>
          <w:p w14:paraId="6C2A7E8E"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6" w:type="pct"/>
            <w:gridSpan w:val="2"/>
            <w:tcBorders>
              <w:top w:val="nil"/>
              <w:left w:val="nil"/>
              <w:bottom w:val="nil"/>
              <w:right w:val="single" w:sz="4" w:space="0" w:color="808080"/>
            </w:tcBorders>
            <w:shd w:val="clear" w:color="000000" w:fill="FFFFFF"/>
            <w:noWrap/>
            <w:vAlign w:val="center"/>
            <w:hideMark/>
          </w:tcPr>
          <w:p w14:paraId="35460134" w14:textId="44BBA6EA" w:rsidR="002B43E0" w:rsidRPr="008D757B" w:rsidRDefault="002B43E0" w:rsidP="002B43E0">
            <w:pPr>
              <w:rPr>
                <w:rFonts w:ascii="Tahoma" w:eastAsia="Calibri" w:hAnsi="Tahoma" w:cs="Tahoma"/>
                <w:color w:val="000000" w:themeColor="text1"/>
                <w:sz w:val="16"/>
                <w:szCs w:val="16"/>
              </w:rPr>
            </w:pPr>
          </w:p>
        </w:tc>
        <w:tc>
          <w:tcPr>
            <w:tcW w:w="649" w:type="pct"/>
            <w:gridSpan w:val="2"/>
            <w:tcBorders>
              <w:top w:val="nil"/>
              <w:left w:val="nil"/>
              <w:bottom w:val="nil"/>
              <w:right w:val="single" w:sz="4" w:space="0" w:color="808080"/>
            </w:tcBorders>
            <w:shd w:val="clear" w:color="000000" w:fill="FFFFFF"/>
            <w:noWrap/>
            <w:vAlign w:val="center"/>
            <w:hideMark/>
          </w:tcPr>
          <w:p w14:paraId="59A8E5DB"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2" w:type="pct"/>
            <w:gridSpan w:val="2"/>
            <w:tcBorders>
              <w:top w:val="nil"/>
              <w:left w:val="nil"/>
              <w:bottom w:val="nil"/>
              <w:right w:val="single" w:sz="4" w:space="0" w:color="808080"/>
            </w:tcBorders>
            <w:shd w:val="clear" w:color="000000" w:fill="D9D9D9"/>
            <w:noWrap/>
            <w:vAlign w:val="center"/>
            <w:hideMark/>
          </w:tcPr>
          <w:p w14:paraId="3F86E4B7"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2B43E0" w:rsidRPr="008D757B" w14:paraId="50507B74" w14:textId="77777777" w:rsidTr="000C3361">
        <w:trPr>
          <w:trHeight w:val="253"/>
        </w:trPr>
        <w:tc>
          <w:tcPr>
            <w:tcW w:w="580" w:type="pct"/>
            <w:gridSpan w:val="2"/>
            <w:tcBorders>
              <w:top w:val="nil"/>
              <w:left w:val="single" w:sz="4" w:space="0" w:color="808080"/>
              <w:bottom w:val="nil"/>
              <w:right w:val="single" w:sz="4" w:space="0" w:color="808080"/>
            </w:tcBorders>
            <w:shd w:val="clear" w:color="000000" w:fill="D9D9D9"/>
            <w:noWrap/>
            <w:vAlign w:val="center"/>
            <w:hideMark/>
          </w:tcPr>
          <w:p w14:paraId="0610D0D4"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81" w:type="pct"/>
            <w:gridSpan w:val="2"/>
            <w:tcBorders>
              <w:top w:val="nil"/>
              <w:left w:val="nil"/>
              <w:bottom w:val="nil"/>
              <w:right w:val="single" w:sz="4" w:space="0" w:color="808080"/>
            </w:tcBorders>
            <w:shd w:val="clear" w:color="000000" w:fill="FFFFFF"/>
            <w:noWrap/>
            <w:vAlign w:val="center"/>
            <w:hideMark/>
          </w:tcPr>
          <w:p w14:paraId="4E280019"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5" w:type="pct"/>
            <w:gridSpan w:val="2"/>
            <w:tcBorders>
              <w:top w:val="nil"/>
              <w:left w:val="nil"/>
              <w:bottom w:val="nil"/>
              <w:right w:val="single" w:sz="4" w:space="0" w:color="808080"/>
            </w:tcBorders>
            <w:shd w:val="clear" w:color="000000" w:fill="FFFFFF"/>
            <w:noWrap/>
            <w:vAlign w:val="center"/>
            <w:hideMark/>
          </w:tcPr>
          <w:p w14:paraId="6F98A9ED"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87" w:type="pct"/>
            <w:gridSpan w:val="2"/>
            <w:tcBorders>
              <w:top w:val="nil"/>
              <w:left w:val="nil"/>
              <w:bottom w:val="nil"/>
              <w:right w:val="single" w:sz="4" w:space="0" w:color="808080"/>
            </w:tcBorders>
            <w:shd w:val="clear" w:color="000000" w:fill="FFFFFF"/>
            <w:noWrap/>
            <w:vAlign w:val="center"/>
            <w:hideMark/>
          </w:tcPr>
          <w:p w14:paraId="4EBBEA0C"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6" w:type="pct"/>
            <w:gridSpan w:val="2"/>
            <w:tcBorders>
              <w:top w:val="nil"/>
              <w:left w:val="nil"/>
              <w:bottom w:val="nil"/>
              <w:right w:val="single" w:sz="4" w:space="0" w:color="808080"/>
            </w:tcBorders>
            <w:shd w:val="clear" w:color="000000" w:fill="FFFFFF"/>
            <w:noWrap/>
            <w:vAlign w:val="center"/>
            <w:hideMark/>
          </w:tcPr>
          <w:p w14:paraId="1A0EBF6E"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9" w:type="pct"/>
            <w:gridSpan w:val="2"/>
            <w:tcBorders>
              <w:top w:val="nil"/>
              <w:left w:val="nil"/>
              <w:bottom w:val="nil"/>
              <w:right w:val="single" w:sz="4" w:space="0" w:color="808080"/>
            </w:tcBorders>
            <w:shd w:val="clear" w:color="000000" w:fill="FFFFFF"/>
            <w:noWrap/>
            <w:vAlign w:val="center"/>
            <w:hideMark/>
          </w:tcPr>
          <w:p w14:paraId="42D2961C"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2" w:type="pct"/>
            <w:gridSpan w:val="2"/>
            <w:tcBorders>
              <w:top w:val="nil"/>
              <w:left w:val="nil"/>
              <w:bottom w:val="nil"/>
              <w:right w:val="single" w:sz="4" w:space="0" w:color="808080"/>
            </w:tcBorders>
            <w:shd w:val="clear" w:color="000000" w:fill="D9D9D9"/>
            <w:noWrap/>
            <w:vAlign w:val="center"/>
            <w:hideMark/>
          </w:tcPr>
          <w:p w14:paraId="23D57E06"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2B43E0" w:rsidRPr="008D757B" w14:paraId="2955B414" w14:textId="77777777" w:rsidTr="000C3361">
        <w:trPr>
          <w:trHeight w:val="253"/>
        </w:trPr>
        <w:tc>
          <w:tcPr>
            <w:tcW w:w="580" w:type="pct"/>
            <w:gridSpan w:val="2"/>
            <w:tcBorders>
              <w:top w:val="nil"/>
              <w:left w:val="single" w:sz="4" w:space="0" w:color="808080"/>
              <w:bottom w:val="nil"/>
              <w:right w:val="single" w:sz="4" w:space="0" w:color="808080"/>
            </w:tcBorders>
            <w:shd w:val="clear" w:color="000000" w:fill="D9D9D9"/>
            <w:noWrap/>
            <w:vAlign w:val="center"/>
            <w:hideMark/>
          </w:tcPr>
          <w:p w14:paraId="3A9CF1B9"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81" w:type="pct"/>
            <w:gridSpan w:val="2"/>
            <w:tcBorders>
              <w:top w:val="nil"/>
              <w:left w:val="nil"/>
              <w:bottom w:val="nil"/>
              <w:right w:val="single" w:sz="4" w:space="0" w:color="808080"/>
            </w:tcBorders>
            <w:shd w:val="clear" w:color="000000" w:fill="FFFFFF"/>
            <w:noWrap/>
            <w:vAlign w:val="center"/>
            <w:hideMark/>
          </w:tcPr>
          <w:p w14:paraId="31F22538"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5" w:type="pct"/>
            <w:gridSpan w:val="2"/>
            <w:tcBorders>
              <w:top w:val="nil"/>
              <w:left w:val="nil"/>
              <w:bottom w:val="nil"/>
              <w:right w:val="single" w:sz="4" w:space="0" w:color="808080"/>
            </w:tcBorders>
            <w:shd w:val="clear" w:color="000000" w:fill="FFFFFF"/>
            <w:noWrap/>
            <w:vAlign w:val="center"/>
            <w:hideMark/>
          </w:tcPr>
          <w:p w14:paraId="318A951C"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87" w:type="pct"/>
            <w:gridSpan w:val="2"/>
            <w:tcBorders>
              <w:top w:val="nil"/>
              <w:left w:val="nil"/>
              <w:bottom w:val="nil"/>
              <w:right w:val="single" w:sz="4" w:space="0" w:color="808080"/>
            </w:tcBorders>
            <w:shd w:val="clear" w:color="000000" w:fill="FFFFFF"/>
            <w:noWrap/>
            <w:vAlign w:val="center"/>
            <w:hideMark/>
          </w:tcPr>
          <w:p w14:paraId="2C871CC1"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6" w:type="pct"/>
            <w:gridSpan w:val="2"/>
            <w:tcBorders>
              <w:top w:val="nil"/>
              <w:left w:val="nil"/>
              <w:bottom w:val="nil"/>
              <w:right w:val="single" w:sz="4" w:space="0" w:color="808080"/>
            </w:tcBorders>
            <w:shd w:val="clear" w:color="000000" w:fill="FFFFFF"/>
            <w:noWrap/>
            <w:vAlign w:val="center"/>
            <w:hideMark/>
          </w:tcPr>
          <w:p w14:paraId="5666D9D3"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9" w:type="pct"/>
            <w:gridSpan w:val="2"/>
            <w:tcBorders>
              <w:top w:val="nil"/>
              <w:left w:val="nil"/>
              <w:bottom w:val="nil"/>
              <w:right w:val="single" w:sz="4" w:space="0" w:color="808080"/>
            </w:tcBorders>
            <w:shd w:val="clear" w:color="000000" w:fill="FFFFFF"/>
            <w:noWrap/>
            <w:vAlign w:val="center"/>
            <w:hideMark/>
          </w:tcPr>
          <w:p w14:paraId="42BF58F5"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2" w:type="pct"/>
            <w:gridSpan w:val="2"/>
            <w:tcBorders>
              <w:top w:val="nil"/>
              <w:left w:val="nil"/>
              <w:bottom w:val="nil"/>
              <w:right w:val="single" w:sz="4" w:space="0" w:color="808080"/>
            </w:tcBorders>
            <w:shd w:val="clear" w:color="000000" w:fill="D9D9D9"/>
            <w:noWrap/>
            <w:vAlign w:val="center"/>
            <w:hideMark/>
          </w:tcPr>
          <w:p w14:paraId="41C478A9"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2B43E0" w:rsidRPr="008D757B" w14:paraId="5628DF74" w14:textId="77777777" w:rsidTr="000C3361">
        <w:trPr>
          <w:trHeight w:val="196"/>
        </w:trPr>
        <w:tc>
          <w:tcPr>
            <w:tcW w:w="580" w:type="pct"/>
            <w:gridSpan w:val="2"/>
            <w:tcBorders>
              <w:top w:val="nil"/>
              <w:left w:val="single" w:sz="4" w:space="0" w:color="808080"/>
              <w:bottom w:val="single" w:sz="4" w:space="0" w:color="808080"/>
              <w:right w:val="single" w:sz="4" w:space="0" w:color="808080"/>
            </w:tcBorders>
            <w:shd w:val="clear" w:color="000000" w:fill="D9D9D9"/>
            <w:noWrap/>
            <w:vAlign w:val="center"/>
            <w:hideMark/>
          </w:tcPr>
          <w:p w14:paraId="57EA1E15"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81" w:type="pct"/>
            <w:gridSpan w:val="2"/>
            <w:tcBorders>
              <w:top w:val="nil"/>
              <w:left w:val="nil"/>
              <w:bottom w:val="single" w:sz="4" w:space="0" w:color="808080"/>
              <w:right w:val="single" w:sz="4" w:space="0" w:color="808080"/>
            </w:tcBorders>
            <w:shd w:val="clear" w:color="000000" w:fill="FFFFFF"/>
            <w:noWrap/>
            <w:vAlign w:val="center"/>
            <w:hideMark/>
          </w:tcPr>
          <w:p w14:paraId="4B90FC05"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5" w:type="pct"/>
            <w:gridSpan w:val="2"/>
            <w:tcBorders>
              <w:top w:val="nil"/>
              <w:left w:val="nil"/>
              <w:bottom w:val="single" w:sz="4" w:space="0" w:color="808080"/>
              <w:right w:val="single" w:sz="4" w:space="0" w:color="808080"/>
            </w:tcBorders>
            <w:shd w:val="clear" w:color="000000" w:fill="FFFFFF"/>
            <w:noWrap/>
            <w:vAlign w:val="center"/>
            <w:hideMark/>
          </w:tcPr>
          <w:p w14:paraId="14213757"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87" w:type="pct"/>
            <w:gridSpan w:val="2"/>
            <w:tcBorders>
              <w:top w:val="nil"/>
              <w:left w:val="nil"/>
              <w:bottom w:val="single" w:sz="4" w:space="0" w:color="808080"/>
              <w:right w:val="single" w:sz="4" w:space="0" w:color="808080"/>
            </w:tcBorders>
            <w:shd w:val="clear" w:color="000000" w:fill="FFFFFF"/>
            <w:noWrap/>
            <w:vAlign w:val="center"/>
            <w:hideMark/>
          </w:tcPr>
          <w:p w14:paraId="5954D12E"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6" w:type="pct"/>
            <w:gridSpan w:val="2"/>
            <w:tcBorders>
              <w:top w:val="nil"/>
              <w:left w:val="nil"/>
              <w:bottom w:val="single" w:sz="4" w:space="0" w:color="808080"/>
              <w:right w:val="single" w:sz="4" w:space="0" w:color="808080"/>
            </w:tcBorders>
            <w:shd w:val="clear" w:color="000000" w:fill="FFFFFF"/>
            <w:noWrap/>
            <w:vAlign w:val="center"/>
            <w:hideMark/>
          </w:tcPr>
          <w:p w14:paraId="25E9C3FA"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9" w:type="pct"/>
            <w:gridSpan w:val="2"/>
            <w:tcBorders>
              <w:top w:val="nil"/>
              <w:left w:val="nil"/>
              <w:bottom w:val="single" w:sz="4" w:space="0" w:color="808080"/>
              <w:right w:val="single" w:sz="4" w:space="0" w:color="808080"/>
            </w:tcBorders>
            <w:shd w:val="clear" w:color="000000" w:fill="FFFFFF"/>
            <w:noWrap/>
            <w:vAlign w:val="center"/>
            <w:hideMark/>
          </w:tcPr>
          <w:p w14:paraId="141027BD"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2" w:type="pct"/>
            <w:gridSpan w:val="2"/>
            <w:tcBorders>
              <w:top w:val="nil"/>
              <w:left w:val="nil"/>
              <w:bottom w:val="single" w:sz="4" w:space="0" w:color="808080"/>
              <w:right w:val="single" w:sz="4" w:space="0" w:color="808080"/>
            </w:tcBorders>
            <w:shd w:val="clear" w:color="000000" w:fill="D9D9D9"/>
            <w:noWrap/>
            <w:vAlign w:val="center"/>
            <w:hideMark/>
          </w:tcPr>
          <w:p w14:paraId="4AD12FF0"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0C3361" w:rsidRPr="008D757B" w14:paraId="42C4D697" w14:textId="77777777" w:rsidTr="000C3361">
        <w:trPr>
          <w:trHeight w:val="334"/>
        </w:trPr>
        <w:tc>
          <w:tcPr>
            <w:tcW w:w="194" w:type="pct"/>
            <w:tcBorders>
              <w:top w:val="nil"/>
              <w:left w:val="single" w:sz="4" w:space="0" w:color="808080"/>
              <w:bottom w:val="nil"/>
              <w:right w:val="nil"/>
            </w:tcBorders>
            <w:shd w:val="clear" w:color="000000" w:fill="D9D9D9"/>
            <w:noWrap/>
            <w:vAlign w:val="center"/>
            <w:hideMark/>
          </w:tcPr>
          <w:p w14:paraId="79115A1A" w14:textId="56A15369" w:rsidR="002B43E0" w:rsidRPr="008D757B" w:rsidRDefault="002B43E0" w:rsidP="002B43E0">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2</w:t>
            </w:r>
            <w:r w:rsidR="009F1AF7">
              <w:rPr>
                <w:rFonts w:ascii="Arial" w:eastAsia="Calibri" w:hAnsi="Arial" w:cs="Arial"/>
                <w:b/>
                <w:bCs/>
                <w:color w:val="000000" w:themeColor="text1"/>
                <w:sz w:val="28"/>
                <w:szCs w:val="28"/>
              </w:rPr>
              <w:t>3</w:t>
            </w:r>
          </w:p>
        </w:tc>
        <w:tc>
          <w:tcPr>
            <w:tcW w:w="387" w:type="pct"/>
            <w:tcBorders>
              <w:top w:val="nil"/>
              <w:left w:val="nil"/>
              <w:bottom w:val="nil"/>
              <w:right w:val="single" w:sz="4" w:space="0" w:color="808080"/>
            </w:tcBorders>
            <w:shd w:val="clear" w:color="000000" w:fill="D9D9D9"/>
            <w:noWrap/>
            <w:vAlign w:val="center"/>
            <w:hideMark/>
          </w:tcPr>
          <w:p w14:paraId="29BA860B" w14:textId="770D7666" w:rsidR="002B43E0" w:rsidRPr="008D757B" w:rsidRDefault="002B43E0" w:rsidP="002B43E0">
            <w:pPr>
              <w:rPr>
                <w:rFonts w:ascii="Tahoma" w:eastAsia="Calibri" w:hAnsi="Tahoma" w:cs="Tahoma"/>
                <w:color w:val="000000" w:themeColor="text1"/>
                <w:sz w:val="18"/>
                <w:szCs w:val="18"/>
              </w:rPr>
            </w:pPr>
          </w:p>
        </w:tc>
        <w:tc>
          <w:tcPr>
            <w:tcW w:w="280" w:type="pct"/>
            <w:tcBorders>
              <w:top w:val="nil"/>
              <w:left w:val="nil"/>
              <w:bottom w:val="nil"/>
              <w:right w:val="nil"/>
            </w:tcBorders>
            <w:shd w:val="clear" w:color="000000" w:fill="FFFFFF"/>
            <w:noWrap/>
            <w:vAlign w:val="center"/>
            <w:hideMark/>
          </w:tcPr>
          <w:p w14:paraId="73B50B5E" w14:textId="42D1311C" w:rsidR="002B43E0" w:rsidRPr="008D757B" w:rsidRDefault="002B43E0" w:rsidP="002B43E0">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2</w:t>
            </w:r>
            <w:r w:rsidR="009F1AF7">
              <w:rPr>
                <w:rFonts w:ascii="Arial" w:eastAsia="Calibri" w:hAnsi="Arial" w:cs="Arial"/>
                <w:b/>
                <w:bCs/>
                <w:color w:val="000000" w:themeColor="text1"/>
                <w:sz w:val="28"/>
                <w:szCs w:val="28"/>
              </w:rPr>
              <w:t>4</w:t>
            </w:r>
          </w:p>
        </w:tc>
        <w:tc>
          <w:tcPr>
            <w:tcW w:w="700" w:type="pct"/>
            <w:tcBorders>
              <w:top w:val="nil"/>
              <w:left w:val="nil"/>
              <w:bottom w:val="nil"/>
              <w:right w:val="single" w:sz="4" w:space="0" w:color="808080"/>
            </w:tcBorders>
            <w:shd w:val="clear" w:color="000000" w:fill="FFFFFF"/>
            <w:noWrap/>
            <w:vAlign w:val="center"/>
            <w:hideMark/>
          </w:tcPr>
          <w:p w14:paraId="0381F7E8"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94" w:type="pct"/>
            <w:tcBorders>
              <w:top w:val="nil"/>
              <w:left w:val="nil"/>
              <w:bottom w:val="nil"/>
              <w:right w:val="nil"/>
            </w:tcBorders>
            <w:shd w:val="clear" w:color="000000" w:fill="FFFFFF"/>
            <w:noWrap/>
            <w:vAlign w:val="center"/>
            <w:hideMark/>
          </w:tcPr>
          <w:p w14:paraId="2C104258" w14:textId="6E9B57F3" w:rsidR="002B43E0" w:rsidRPr="008D757B" w:rsidRDefault="002B43E0" w:rsidP="002B43E0">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2</w:t>
            </w:r>
            <w:r w:rsidR="009F1AF7">
              <w:rPr>
                <w:rFonts w:ascii="Arial" w:eastAsia="Calibri" w:hAnsi="Arial" w:cs="Arial"/>
                <w:b/>
                <w:bCs/>
                <w:color w:val="000000" w:themeColor="text1"/>
                <w:sz w:val="28"/>
                <w:szCs w:val="28"/>
              </w:rPr>
              <w:t>5</w:t>
            </w:r>
          </w:p>
        </w:tc>
        <w:tc>
          <w:tcPr>
            <w:tcW w:w="432" w:type="pct"/>
            <w:tcBorders>
              <w:top w:val="nil"/>
              <w:left w:val="nil"/>
              <w:bottom w:val="nil"/>
              <w:right w:val="single" w:sz="4" w:space="0" w:color="808080"/>
            </w:tcBorders>
            <w:shd w:val="clear" w:color="000000" w:fill="FFFFFF"/>
            <w:noWrap/>
            <w:vAlign w:val="center"/>
            <w:hideMark/>
          </w:tcPr>
          <w:p w14:paraId="06CDF341"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94" w:type="pct"/>
            <w:tcBorders>
              <w:top w:val="nil"/>
              <w:left w:val="nil"/>
              <w:bottom w:val="nil"/>
              <w:right w:val="nil"/>
            </w:tcBorders>
            <w:shd w:val="clear" w:color="000000" w:fill="FFFFFF"/>
            <w:noWrap/>
            <w:vAlign w:val="center"/>
            <w:hideMark/>
          </w:tcPr>
          <w:p w14:paraId="25F9AA74" w14:textId="2DA89B63" w:rsidR="002B43E0" w:rsidRPr="008D757B" w:rsidRDefault="002B43E0" w:rsidP="002B43E0">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2</w:t>
            </w:r>
            <w:r w:rsidR="001B1385">
              <w:rPr>
                <w:rFonts w:ascii="Arial" w:eastAsia="Calibri" w:hAnsi="Arial" w:cs="Arial"/>
                <w:b/>
                <w:bCs/>
                <w:color w:val="000000" w:themeColor="text1"/>
                <w:sz w:val="28"/>
                <w:szCs w:val="28"/>
              </w:rPr>
              <w:t>6</w:t>
            </w:r>
          </w:p>
        </w:tc>
        <w:tc>
          <w:tcPr>
            <w:tcW w:w="493" w:type="pct"/>
            <w:tcBorders>
              <w:top w:val="nil"/>
              <w:left w:val="nil"/>
              <w:bottom w:val="nil"/>
              <w:right w:val="single" w:sz="4" w:space="0" w:color="808080"/>
            </w:tcBorders>
            <w:shd w:val="clear" w:color="000000" w:fill="FFFFFF"/>
            <w:noWrap/>
            <w:vAlign w:val="center"/>
            <w:hideMark/>
          </w:tcPr>
          <w:p w14:paraId="760CF390"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94" w:type="pct"/>
            <w:tcBorders>
              <w:top w:val="nil"/>
              <w:left w:val="nil"/>
              <w:bottom w:val="nil"/>
              <w:right w:val="nil"/>
            </w:tcBorders>
            <w:shd w:val="clear" w:color="000000" w:fill="FFFFFF"/>
            <w:noWrap/>
            <w:vAlign w:val="center"/>
            <w:hideMark/>
          </w:tcPr>
          <w:p w14:paraId="69E8C9D4" w14:textId="097DC815" w:rsidR="002B43E0" w:rsidRPr="008D757B" w:rsidRDefault="002B43E0" w:rsidP="002B43E0">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2</w:t>
            </w:r>
            <w:r w:rsidR="001B1385">
              <w:rPr>
                <w:rFonts w:ascii="Arial" w:eastAsia="Calibri" w:hAnsi="Arial" w:cs="Arial"/>
                <w:b/>
                <w:bCs/>
                <w:color w:val="000000" w:themeColor="text1"/>
                <w:sz w:val="28"/>
                <w:szCs w:val="28"/>
              </w:rPr>
              <w:t>7</w:t>
            </w:r>
          </w:p>
        </w:tc>
        <w:tc>
          <w:tcPr>
            <w:tcW w:w="593" w:type="pct"/>
            <w:tcBorders>
              <w:top w:val="nil"/>
              <w:left w:val="nil"/>
              <w:bottom w:val="nil"/>
              <w:right w:val="single" w:sz="4" w:space="0" w:color="808080"/>
            </w:tcBorders>
            <w:shd w:val="clear" w:color="000000" w:fill="FFFFFF"/>
            <w:noWrap/>
            <w:vAlign w:val="center"/>
            <w:hideMark/>
          </w:tcPr>
          <w:p w14:paraId="2293C739"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395" w:type="pct"/>
            <w:tcBorders>
              <w:top w:val="nil"/>
              <w:left w:val="nil"/>
              <w:bottom w:val="nil"/>
              <w:right w:val="nil"/>
            </w:tcBorders>
            <w:shd w:val="clear" w:color="000000" w:fill="FFFFFF"/>
            <w:noWrap/>
            <w:vAlign w:val="center"/>
            <w:hideMark/>
          </w:tcPr>
          <w:p w14:paraId="1A4E9D31" w14:textId="53D44A93" w:rsidR="002B43E0" w:rsidRPr="008D757B" w:rsidRDefault="002B43E0" w:rsidP="002B43E0">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 </w:t>
            </w:r>
            <w:r>
              <w:rPr>
                <w:rFonts w:ascii="Arial" w:eastAsia="Calibri" w:hAnsi="Arial" w:cs="Arial"/>
                <w:b/>
                <w:bCs/>
                <w:color w:val="000000" w:themeColor="text1"/>
                <w:sz w:val="28"/>
                <w:szCs w:val="28"/>
              </w:rPr>
              <w:t>2</w:t>
            </w:r>
            <w:r w:rsidR="001B1385">
              <w:rPr>
                <w:rFonts w:ascii="Arial" w:eastAsia="Calibri" w:hAnsi="Arial" w:cs="Arial"/>
                <w:b/>
                <w:bCs/>
                <w:color w:val="000000" w:themeColor="text1"/>
                <w:sz w:val="28"/>
                <w:szCs w:val="28"/>
              </w:rPr>
              <w:t>8</w:t>
            </w:r>
          </w:p>
        </w:tc>
        <w:tc>
          <w:tcPr>
            <w:tcW w:w="254" w:type="pct"/>
            <w:tcBorders>
              <w:top w:val="nil"/>
              <w:left w:val="nil"/>
              <w:bottom w:val="nil"/>
              <w:right w:val="single" w:sz="4" w:space="0" w:color="808080"/>
            </w:tcBorders>
            <w:shd w:val="clear" w:color="000000" w:fill="FFFFFF"/>
            <w:noWrap/>
            <w:vAlign w:val="center"/>
            <w:hideMark/>
          </w:tcPr>
          <w:p w14:paraId="54F11F37"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309" w:type="pct"/>
            <w:tcBorders>
              <w:top w:val="nil"/>
              <w:left w:val="nil"/>
              <w:bottom w:val="nil"/>
              <w:right w:val="nil"/>
            </w:tcBorders>
            <w:shd w:val="clear" w:color="000000" w:fill="D9D9D9"/>
            <w:noWrap/>
            <w:vAlign w:val="center"/>
            <w:hideMark/>
          </w:tcPr>
          <w:p w14:paraId="41476695" w14:textId="3ACDE6E2" w:rsidR="002B43E0" w:rsidRPr="008D757B" w:rsidRDefault="001B1385" w:rsidP="002B43E0">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29</w:t>
            </w:r>
          </w:p>
        </w:tc>
        <w:tc>
          <w:tcPr>
            <w:tcW w:w="383" w:type="pct"/>
            <w:tcBorders>
              <w:top w:val="nil"/>
              <w:left w:val="nil"/>
              <w:bottom w:val="nil"/>
              <w:right w:val="single" w:sz="4" w:space="0" w:color="808080"/>
            </w:tcBorders>
            <w:shd w:val="clear" w:color="000000" w:fill="D9D9D9"/>
            <w:noWrap/>
            <w:vAlign w:val="center"/>
            <w:hideMark/>
          </w:tcPr>
          <w:p w14:paraId="6B3747A8"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r>
      <w:tr w:rsidR="002B43E0" w:rsidRPr="008D757B" w14:paraId="2FFF825C" w14:textId="77777777" w:rsidTr="000C3361">
        <w:trPr>
          <w:trHeight w:val="253"/>
        </w:trPr>
        <w:tc>
          <w:tcPr>
            <w:tcW w:w="580" w:type="pct"/>
            <w:gridSpan w:val="2"/>
            <w:tcBorders>
              <w:top w:val="nil"/>
              <w:left w:val="single" w:sz="4" w:space="0" w:color="808080"/>
              <w:bottom w:val="nil"/>
              <w:right w:val="single" w:sz="4" w:space="0" w:color="808080"/>
            </w:tcBorders>
            <w:shd w:val="clear" w:color="000000" w:fill="D9D9D9"/>
            <w:noWrap/>
            <w:vAlign w:val="center"/>
            <w:hideMark/>
          </w:tcPr>
          <w:p w14:paraId="146941B0"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81" w:type="pct"/>
            <w:gridSpan w:val="2"/>
            <w:tcBorders>
              <w:top w:val="nil"/>
              <w:left w:val="nil"/>
              <w:bottom w:val="nil"/>
              <w:right w:val="single" w:sz="4" w:space="0" w:color="808080"/>
            </w:tcBorders>
            <w:shd w:val="clear" w:color="000000" w:fill="FFFFFF"/>
            <w:noWrap/>
            <w:vAlign w:val="center"/>
            <w:hideMark/>
          </w:tcPr>
          <w:p w14:paraId="5874E702" w14:textId="77777777" w:rsidR="002B43E0" w:rsidRPr="008D757B" w:rsidRDefault="002B43E0" w:rsidP="002B43E0">
            <w:pPr>
              <w:jc w:val="center"/>
              <w:rPr>
                <w:rFonts w:eastAsia="Calibri"/>
                <w:color w:val="000000" w:themeColor="text1"/>
                <w:sz w:val="20"/>
              </w:rPr>
            </w:pPr>
            <w:r w:rsidRPr="008D757B">
              <w:rPr>
                <w:rFonts w:eastAsia="Calibri"/>
                <w:color w:val="000000" w:themeColor="text1"/>
                <w:sz w:val="20"/>
              </w:rPr>
              <w:t>INFERENTIAL STATISTICS</w:t>
            </w:r>
          </w:p>
          <w:p w14:paraId="2509C6D2" w14:textId="17CF23ED" w:rsidR="002B43E0" w:rsidRPr="008D757B" w:rsidRDefault="002B43E0" w:rsidP="002B43E0">
            <w:pPr>
              <w:jc w:val="center"/>
              <w:rPr>
                <w:rFonts w:ascii="Tahoma" w:eastAsia="Calibri" w:hAnsi="Tahoma" w:cs="Tahoma"/>
                <w:color w:val="000000" w:themeColor="text1"/>
                <w:sz w:val="16"/>
                <w:szCs w:val="16"/>
              </w:rPr>
            </w:pPr>
            <w:r w:rsidRPr="008D757B">
              <w:rPr>
                <w:rFonts w:eastAsia="Calibri"/>
                <w:color w:val="000000" w:themeColor="text1"/>
                <w:sz w:val="20"/>
              </w:rPr>
              <w:t>REVIEW</w:t>
            </w:r>
          </w:p>
        </w:tc>
        <w:tc>
          <w:tcPr>
            <w:tcW w:w="625" w:type="pct"/>
            <w:gridSpan w:val="2"/>
            <w:tcBorders>
              <w:top w:val="nil"/>
              <w:left w:val="nil"/>
              <w:bottom w:val="nil"/>
              <w:right w:val="single" w:sz="4" w:space="0" w:color="808080"/>
            </w:tcBorders>
            <w:shd w:val="clear" w:color="000000" w:fill="FFFFFF"/>
            <w:noWrap/>
            <w:vAlign w:val="center"/>
            <w:hideMark/>
          </w:tcPr>
          <w:p w14:paraId="031D1D84"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87" w:type="pct"/>
            <w:gridSpan w:val="2"/>
            <w:tcBorders>
              <w:top w:val="nil"/>
              <w:left w:val="nil"/>
              <w:bottom w:val="nil"/>
              <w:right w:val="single" w:sz="4" w:space="0" w:color="808080"/>
            </w:tcBorders>
            <w:shd w:val="clear" w:color="000000" w:fill="FFFFFF"/>
            <w:noWrap/>
            <w:vAlign w:val="center"/>
            <w:hideMark/>
          </w:tcPr>
          <w:p w14:paraId="0F01FF69"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6" w:type="pct"/>
            <w:gridSpan w:val="2"/>
            <w:tcBorders>
              <w:top w:val="nil"/>
              <w:left w:val="nil"/>
              <w:bottom w:val="nil"/>
              <w:right w:val="single" w:sz="4" w:space="0" w:color="808080"/>
            </w:tcBorders>
            <w:shd w:val="clear" w:color="000000" w:fill="FFFFFF"/>
            <w:noWrap/>
            <w:vAlign w:val="center"/>
            <w:hideMark/>
          </w:tcPr>
          <w:p w14:paraId="33539D92" w14:textId="4C34D4D0" w:rsidR="002B43E0" w:rsidRPr="002B43E0" w:rsidRDefault="002B43E0" w:rsidP="002B43E0">
            <w:pPr>
              <w:rPr>
                <w:rFonts w:eastAsia="Calibri"/>
                <w:color w:val="000000" w:themeColor="text1"/>
                <w:sz w:val="20"/>
              </w:rPr>
            </w:pPr>
          </w:p>
        </w:tc>
        <w:tc>
          <w:tcPr>
            <w:tcW w:w="649" w:type="pct"/>
            <w:gridSpan w:val="2"/>
            <w:tcBorders>
              <w:top w:val="nil"/>
              <w:left w:val="nil"/>
              <w:bottom w:val="nil"/>
              <w:right w:val="single" w:sz="4" w:space="0" w:color="808080"/>
            </w:tcBorders>
            <w:shd w:val="clear" w:color="000000" w:fill="FFFFFF"/>
            <w:noWrap/>
            <w:vAlign w:val="center"/>
            <w:hideMark/>
          </w:tcPr>
          <w:p w14:paraId="29D0BC76"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2" w:type="pct"/>
            <w:gridSpan w:val="2"/>
            <w:tcBorders>
              <w:top w:val="nil"/>
              <w:left w:val="nil"/>
              <w:bottom w:val="nil"/>
              <w:right w:val="single" w:sz="4" w:space="0" w:color="808080"/>
            </w:tcBorders>
            <w:shd w:val="clear" w:color="000000" w:fill="D9D9D9"/>
            <w:noWrap/>
            <w:vAlign w:val="center"/>
            <w:hideMark/>
          </w:tcPr>
          <w:p w14:paraId="47DACD37"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2B43E0" w:rsidRPr="008D757B" w14:paraId="6BB59375" w14:textId="77777777" w:rsidTr="000C3361">
        <w:trPr>
          <w:trHeight w:val="253"/>
        </w:trPr>
        <w:tc>
          <w:tcPr>
            <w:tcW w:w="580" w:type="pct"/>
            <w:gridSpan w:val="2"/>
            <w:tcBorders>
              <w:top w:val="nil"/>
              <w:left w:val="single" w:sz="4" w:space="0" w:color="808080"/>
              <w:bottom w:val="nil"/>
              <w:right w:val="single" w:sz="4" w:space="0" w:color="808080"/>
            </w:tcBorders>
            <w:shd w:val="clear" w:color="000000" w:fill="D9D9D9"/>
            <w:noWrap/>
            <w:vAlign w:val="center"/>
            <w:hideMark/>
          </w:tcPr>
          <w:p w14:paraId="7838D2EB"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81" w:type="pct"/>
            <w:gridSpan w:val="2"/>
            <w:tcBorders>
              <w:top w:val="nil"/>
              <w:left w:val="nil"/>
              <w:bottom w:val="nil"/>
              <w:right w:val="single" w:sz="4" w:space="0" w:color="808080"/>
            </w:tcBorders>
            <w:shd w:val="clear" w:color="000000" w:fill="FFFFFF"/>
            <w:noWrap/>
            <w:vAlign w:val="center"/>
            <w:hideMark/>
          </w:tcPr>
          <w:p w14:paraId="23B37BA6" w14:textId="77777777" w:rsidR="002B43E0" w:rsidRDefault="002B43E0" w:rsidP="002B43E0">
            <w:pPr>
              <w:jc w:val="center"/>
              <w:rPr>
                <w:rFonts w:eastAsia="Calibri"/>
                <w:i/>
                <w:color w:val="000000" w:themeColor="text1"/>
                <w:sz w:val="22"/>
                <w:szCs w:val="22"/>
              </w:rPr>
            </w:pPr>
            <w:r w:rsidRPr="008D757B">
              <w:rPr>
                <w:rFonts w:eastAsia="Calibri"/>
                <w:i/>
                <w:color w:val="000000" w:themeColor="text1"/>
                <w:sz w:val="22"/>
                <w:szCs w:val="22"/>
              </w:rPr>
              <w:t>Haan &amp; Godley Part 2</w:t>
            </w:r>
          </w:p>
          <w:p w14:paraId="5A9741BE" w14:textId="77777777" w:rsidR="00CF3E86" w:rsidRDefault="00CF3E86" w:rsidP="002B43E0">
            <w:pPr>
              <w:jc w:val="center"/>
              <w:rPr>
                <w:rFonts w:eastAsia="Calibri"/>
                <w:i/>
                <w:color w:val="000000" w:themeColor="text1"/>
                <w:sz w:val="22"/>
                <w:szCs w:val="22"/>
              </w:rPr>
            </w:pPr>
          </w:p>
          <w:p w14:paraId="370076DC" w14:textId="77C1E9B7" w:rsidR="00CF3E86" w:rsidRPr="008D757B" w:rsidRDefault="00CF3E86" w:rsidP="00CF3E86">
            <w:pPr>
              <w:rPr>
                <w:rFonts w:ascii="Tahoma" w:eastAsia="Calibri" w:hAnsi="Tahoma" w:cs="Tahoma"/>
                <w:color w:val="000000" w:themeColor="text1"/>
                <w:sz w:val="16"/>
                <w:szCs w:val="16"/>
              </w:rPr>
            </w:pPr>
          </w:p>
        </w:tc>
        <w:tc>
          <w:tcPr>
            <w:tcW w:w="625" w:type="pct"/>
            <w:gridSpan w:val="2"/>
            <w:tcBorders>
              <w:top w:val="nil"/>
              <w:left w:val="nil"/>
              <w:bottom w:val="nil"/>
              <w:right w:val="single" w:sz="4" w:space="0" w:color="808080"/>
            </w:tcBorders>
            <w:shd w:val="clear" w:color="000000" w:fill="FFFFFF"/>
            <w:noWrap/>
            <w:vAlign w:val="center"/>
            <w:hideMark/>
          </w:tcPr>
          <w:p w14:paraId="27DCA892"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87" w:type="pct"/>
            <w:gridSpan w:val="2"/>
            <w:tcBorders>
              <w:top w:val="nil"/>
              <w:left w:val="nil"/>
              <w:bottom w:val="nil"/>
              <w:right w:val="single" w:sz="4" w:space="0" w:color="808080"/>
            </w:tcBorders>
            <w:shd w:val="clear" w:color="000000" w:fill="FFFFFF"/>
            <w:noWrap/>
            <w:vAlign w:val="center"/>
            <w:hideMark/>
          </w:tcPr>
          <w:p w14:paraId="573BA9ED"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6" w:type="pct"/>
            <w:gridSpan w:val="2"/>
            <w:tcBorders>
              <w:top w:val="nil"/>
              <w:left w:val="nil"/>
              <w:bottom w:val="nil"/>
              <w:right w:val="single" w:sz="4" w:space="0" w:color="808080"/>
            </w:tcBorders>
            <w:shd w:val="clear" w:color="000000" w:fill="FFFFFF"/>
            <w:noWrap/>
            <w:vAlign w:val="center"/>
            <w:hideMark/>
          </w:tcPr>
          <w:p w14:paraId="4BE7EEF1" w14:textId="40030E3C" w:rsidR="002B43E0" w:rsidRPr="002B43E0" w:rsidRDefault="002B43E0" w:rsidP="002B43E0">
            <w:pPr>
              <w:rPr>
                <w:rFonts w:eastAsia="Calibri"/>
                <w:i/>
                <w:color w:val="000000" w:themeColor="text1"/>
                <w:sz w:val="22"/>
                <w:szCs w:val="22"/>
              </w:rPr>
            </w:pPr>
          </w:p>
        </w:tc>
        <w:tc>
          <w:tcPr>
            <w:tcW w:w="649" w:type="pct"/>
            <w:gridSpan w:val="2"/>
            <w:tcBorders>
              <w:top w:val="nil"/>
              <w:left w:val="nil"/>
              <w:bottom w:val="nil"/>
              <w:right w:val="single" w:sz="4" w:space="0" w:color="808080"/>
            </w:tcBorders>
            <w:shd w:val="clear" w:color="000000" w:fill="FFFFFF"/>
            <w:noWrap/>
            <w:vAlign w:val="center"/>
            <w:hideMark/>
          </w:tcPr>
          <w:p w14:paraId="1BC67E7A"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2" w:type="pct"/>
            <w:gridSpan w:val="2"/>
            <w:tcBorders>
              <w:top w:val="nil"/>
              <w:left w:val="nil"/>
              <w:bottom w:val="nil"/>
              <w:right w:val="single" w:sz="4" w:space="0" w:color="808080"/>
            </w:tcBorders>
            <w:shd w:val="clear" w:color="000000" w:fill="D9D9D9"/>
            <w:noWrap/>
            <w:vAlign w:val="center"/>
            <w:hideMark/>
          </w:tcPr>
          <w:p w14:paraId="28EEC984"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2B43E0" w:rsidRPr="008D757B" w14:paraId="73FA3A1F" w14:textId="77777777" w:rsidTr="000C3361">
        <w:trPr>
          <w:trHeight w:val="253"/>
        </w:trPr>
        <w:tc>
          <w:tcPr>
            <w:tcW w:w="580" w:type="pct"/>
            <w:gridSpan w:val="2"/>
            <w:tcBorders>
              <w:top w:val="nil"/>
              <w:left w:val="single" w:sz="4" w:space="0" w:color="808080"/>
              <w:bottom w:val="nil"/>
              <w:right w:val="single" w:sz="4" w:space="0" w:color="808080"/>
            </w:tcBorders>
            <w:shd w:val="clear" w:color="000000" w:fill="D9D9D9"/>
            <w:noWrap/>
            <w:vAlign w:val="center"/>
            <w:hideMark/>
          </w:tcPr>
          <w:p w14:paraId="2FE6ECC9"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81" w:type="pct"/>
            <w:gridSpan w:val="2"/>
            <w:tcBorders>
              <w:top w:val="nil"/>
              <w:left w:val="nil"/>
              <w:bottom w:val="nil"/>
              <w:right w:val="single" w:sz="4" w:space="0" w:color="808080"/>
            </w:tcBorders>
            <w:shd w:val="clear" w:color="000000" w:fill="FFFFFF"/>
            <w:noWrap/>
            <w:vAlign w:val="center"/>
            <w:hideMark/>
          </w:tcPr>
          <w:p w14:paraId="4916A978"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5" w:type="pct"/>
            <w:gridSpan w:val="2"/>
            <w:tcBorders>
              <w:top w:val="nil"/>
              <w:left w:val="nil"/>
              <w:bottom w:val="nil"/>
              <w:right w:val="single" w:sz="4" w:space="0" w:color="808080"/>
            </w:tcBorders>
            <w:shd w:val="clear" w:color="000000" w:fill="FFFFFF"/>
            <w:noWrap/>
            <w:vAlign w:val="center"/>
            <w:hideMark/>
          </w:tcPr>
          <w:p w14:paraId="05704141"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87" w:type="pct"/>
            <w:gridSpan w:val="2"/>
            <w:tcBorders>
              <w:top w:val="nil"/>
              <w:left w:val="nil"/>
              <w:bottom w:val="nil"/>
              <w:right w:val="single" w:sz="4" w:space="0" w:color="808080"/>
            </w:tcBorders>
            <w:shd w:val="clear" w:color="000000" w:fill="FFFFFF"/>
            <w:noWrap/>
            <w:vAlign w:val="center"/>
            <w:hideMark/>
          </w:tcPr>
          <w:p w14:paraId="3E841A3A"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6" w:type="pct"/>
            <w:gridSpan w:val="2"/>
            <w:tcBorders>
              <w:top w:val="nil"/>
              <w:left w:val="nil"/>
              <w:bottom w:val="nil"/>
              <w:right w:val="single" w:sz="4" w:space="0" w:color="808080"/>
            </w:tcBorders>
            <w:shd w:val="clear" w:color="000000" w:fill="FFFFFF"/>
            <w:noWrap/>
            <w:vAlign w:val="center"/>
            <w:hideMark/>
          </w:tcPr>
          <w:p w14:paraId="6CEF0513"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9" w:type="pct"/>
            <w:gridSpan w:val="2"/>
            <w:tcBorders>
              <w:top w:val="nil"/>
              <w:left w:val="nil"/>
              <w:bottom w:val="nil"/>
              <w:right w:val="single" w:sz="4" w:space="0" w:color="808080"/>
            </w:tcBorders>
            <w:shd w:val="clear" w:color="000000" w:fill="FFFFFF"/>
            <w:noWrap/>
            <w:vAlign w:val="center"/>
            <w:hideMark/>
          </w:tcPr>
          <w:p w14:paraId="28A29A39"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2" w:type="pct"/>
            <w:gridSpan w:val="2"/>
            <w:tcBorders>
              <w:top w:val="nil"/>
              <w:left w:val="nil"/>
              <w:bottom w:val="nil"/>
              <w:right w:val="single" w:sz="4" w:space="0" w:color="808080"/>
            </w:tcBorders>
            <w:shd w:val="clear" w:color="000000" w:fill="D9D9D9"/>
            <w:noWrap/>
            <w:vAlign w:val="center"/>
            <w:hideMark/>
          </w:tcPr>
          <w:p w14:paraId="01033AFA"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bl>
    <w:p w14:paraId="7DE83F28" w14:textId="47678F02" w:rsidR="00AF0494" w:rsidRPr="00F507D9" w:rsidRDefault="00AF0494" w:rsidP="00F507D9">
      <w:pPr>
        <w:rPr>
          <w:rFonts w:eastAsia="Calibri"/>
          <w:b/>
          <w:i/>
          <w:color w:val="000000" w:themeColor="text1"/>
          <w:szCs w:val="24"/>
        </w:rPr>
      </w:pPr>
      <w:r w:rsidRPr="008D757B">
        <w:rPr>
          <w:rFonts w:eastAsia="Calibri"/>
          <w:b/>
          <w:i/>
          <w:color w:val="000000" w:themeColor="text1"/>
          <w:szCs w:val="24"/>
        </w:rPr>
        <w:t xml:space="preserve">***Note, this is a tentative reading guide and schedule. A more detailed guide will be provided the first week of classes. </w:t>
      </w:r>
    </w:p>
    <w:p w14:paraId="5B5F8274" w14:textId="77777777" w:rsidR="00F26526" w:rsidRDefault="00F26526" w:rsidP="00AF0494">
      <w:pPr>
        <w:jc w:val="center"/>
        <w:rPr>
          <w:rFonts w:ascii="Arial" w:eastAsia="Calibri" w:hAnsi="Arial" w:cs="Arial"/>
          <w:color w:val="000000" w:themeColor="text1"/>
          <w:sz w:val="72"/>
          <w:szCs w:val="84"/>
        </w:rPr>
      </w:pPr>
    </w:p>
    <w:p w14:paraId="51CBD419" w14:textId="7BEA6726" w:rsidR="00AF0494" w:rsidRPr="008D757B" w:rsidRDefault="00AF0494" w:rsidP="00AF0494">
      <w:pPr>
        <w:jc w:val="center"/>
        <w:rPr>
          <w:rFonts w:ascii="Arial" w:eastAsia="Calibri" w:hAnsi="Arial" w:cs="Arial"/>
          <w:color w:val="000000" w:themeColor="text1"/>
          <w:sz w:val="72"/>
          <w:szCs w:val="84"/>
        </w:rPr>
      </w:pPr>
      <w:r w:rsidRPr="008D757B">
        <w:rPr>
          <w:rFonts w:ascii="Arial" w:eastAsia="Calibri" w:hAnsi="Arial" w:cs="Arial"/>
          <w:color w:val="000000" w:themeColor="text1"/>
          <w:sz w:val="72"/>
          <w:szCs w:val="84"/>
        </w:rPr>
        <w:lastRenderedPageBreak/>
        <w:t>February 2</w:t>
      </w:r>
      <w:r w:rsidR="000307F9">
        <w:rPr>
          <w:rFonts w:ascii="Arial" w:eastAsia="Calibri" w:hAnsi="Arial" w:cs="Arial"/>
          <w:color w:val="000000" w:themeColor="text1"/>
          <w:sz w:val="72"/>
          <w:szCs w:val="84"/>
        </w:rPr>
        <w:t>02</w:t>
      </w:r>
      <w:r w:rsidR="00464C80">
        <w:rPr>
          <w:rFonts w:ascii="Arial" w:eastAsia="Calibri" w:hAnsi="Arial" w:cs="Arial"/>
          <w:color w:val="000000" w:themeColor="text1"/>
          <w:sz w:val="72"/>
          <w:szCs w:val="84"/>
        </w:rPr>
        <w:t>2</w:t>
      </w:r>
    </w:p>
    <w:tbl>
      <w:tblPr>
        <w:tblW w:w="5057" w:type="pct"/>
        <w:tblInd w:w="-142" w:type="dxa"/>
        <w:tblLayout w:type="fixed"/>
        <w:tblLook w:val="04A0" w:firstRow="1" w:lastRow="0" w:firstColumn="1" w:lastColumn="0" w:noHBand="0" w:noVBand="1"/>
      </w:tblPr>
      <w:tblGrid>
        <w:gridCol w:w="686"/>
        <w:gridCol w:w="1052"/>
        <w:gridCol w:w="1034"/>
        <w:gridCol w:w="2624"/>
        <w:gridCol w:w="545"/>
        <w:gridCol w:w="1308"/>
        <w:gridCol w:w="545"/>
        <w:gridCol w:w="1378"/>
        <w:gridCol w:w="752"/>
        <w:gridCol w:w="964"/>
        <w:gridCol w:w="1512"/>
        <w:gridCol w:w="358"/>
        <w:gridCol w:w="1008"/>
        <w:gridCol w:w="798"/>
      </w:tblGrid>
      <w:tr w:rsidR="00884243" w:rsidRPr="008D757B" w14:paraId="0B611345" w14:textId="77777777" w:rsidTr="00884243">
        <w:trPr>
          <w:trHeight w:val="420"/>
        </w:trPr>
        <w:tc>
          <w:tcPr>
            <w:tcW w:w="597" w:type="pct"/>
            <w:gridSpan w:val="2"/>
            <w:tcBorders>
              <w:top w:val="nil"/>
              <w:left w:val="nil"/>
              <w:bottom w:val="nil"/>
              <w:right w:val="nil"/>
            </w:tcBorders>
            <w:shd w:val="clear" w:color="000000" w:fill="FFFFFF"/>
            <w:noWrap/>
            <w:vAlign w:val="center"/>
            <w:hideMark/>
          </w:tcPr>
          <w:p w14:paraId="13949296" w14:textId="7C1D8EF6"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Sunday</w:t>
            </w:r>
          </w:p>
        </w:tc>
        <w:tc>
          <w:tcPr>
            <w:tcW w:w="1256" w:type="pct"/>
            <w:gridSpan w:val="2"/>
            <w:tcBorders>
              <w:top w:val="nil"/>
              <w:left w:val="nil"/>
              <w:bottom w:val="nil"/>
              <w:right w:val="nil"/>
            </w:tcBorders>
            <w:shd w:val="clear" w:color="000000" w:fill="FFFFFF"/>
            <w:noWrap/>
            <w:vAlign w:val="center"/>
            <w:hideMark/>
          </w:tcPr>
          <w:p w14:paraId="45C82D41"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Monday</w:t>
            </w:r>
          </w:p>
        </w:tc>
        <w:tc>
          <w:tcPr>
            <w:tcW w:w="636" w:type="pct"/>
            <w:gridSpan w:val="2"/>
            <w:tcBorders>
              <w:top w:val="nil"/>
              <w:left w:val="nil"/>
              <w:bottom w:val="nil"/>
              <w:right w:val="nil"/>
            </w:tcBorders>
            <w:shd w:val="clear" w:color="000000" w:fill="FFFFFF"/>
            <w:noWrap/>
            <w:vAlign w:val="center"/>
            <w:hideMark/>
          </w:tcPr>
          <w:p w14:paraId="2B7CE943"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Tuesday</w:t>
            </w:r>
          </w:p>
        </w:tc>
        <w:tc>
          <w:tcPr>
            <w:tcW w:w="660" w:type="pct"/>
            <w:gridSpan w:val="2"/>
            <w:tcBorders>
              <w:top w:val="nil"/>
              <w:left w:val="nil"/>
              <w:bottom w:val="nil"/>
              <w:right w:val="nil"/>
            </w:tcBorders>
            <w:shd w:val="clear" w:color="000000" w:fill="FFFFFF"/>
            <w:noWrap/>
            <w:vAlign w:val="center"/>
            <w:hideMark/>
          </w:tcPr>
          <w:p w14:paraId="720D703A"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Wednesday</w:t>
            </w:r>
          </w:p>
        </w:tc>
        <w:tc>
          <w:tcPr>
            <w:tcW w:w="589" w:type="pct"/>
            <w:gridSpan w:val="2"/>
            <w:tcBorders>
              <w:top w:val="nil"/>
              <w:left w:val="nil"/>
              <w:bottom w:val="nil"/>
              <w:right w:val="nil"/>
            </w:tcBorders>
            <w:shd w:val="clear" w:color="000000" w:fill="FFFFFF"/>
            <w:noWrap/>
            <w:vAlign w:val="center"/>
            <w:hideMark/>
          </w:tcPr>
          <w:p w14:paraId="08974674"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Thursday</w:t>
            </w:r>
          </w:p>
        </w:tc>
        <w:tc>
          <w:tcPr>
            <w:tcW w:w="642" w:type="pct"/>
            <w:gridSpan w:val="2"/>
            <w:tcBorders>
              <w:top w:val="nil"/>
              <w:left w:val="nil"/>
              <w:bottom w:val="nil"/>
              <w:right w:val="nil"/>
            </w:tcBorders>
            <w:shd w:val="clear" w:color="000000" w:fill="FFFFFF"/>
            <w:noWrap/>
            <w:vAlign w:val="center"/>
            <w:hideMark/>
          </w:tcPr>
          <w:p w14:paraId="2E767A7A"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Friday</w:t>
            </w:r>
          </w:p>
        </w:tc>
        <w:tc>
          <w:tcPr>
            <w:tcW w:w="620" w:type="pct"/>
            <w:gridSpan w:val="2"/>
            <w:tcBorders>
              <w:top w:val="nil"/>
              <w:left w:val="nil"/>
              <w:bottom w:val="nil"/>
              <w:right w:val="nil"/>
            </w:tcBorders>
            <w:shd w:val="clear" w:color="000000" w:fill="FFFFFF"/>
            <w:noWrap/>
            <w:vAlign w:val="center"/>
            <w:hideMark/>
          </w:tcPr>
          <w:p w14:paraId="124565DA"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Saturday</w:t>
            </w:r>
          </w:p>
        </w:tc>
      </w:tr>
      <w:tr w:rsidR="00884243" w:rsidRPr="008D757B" w14:paraId="0E79E6B2" w14:textId="77777777" w:rsidTr="00884243">
        <w:trPr>
          <w:trHeight w:val="348"/>
        </w:trPr>
        <w:tc>
          <w:tcPr>
            <w:tcW w:w="236" w:type="pct"/>
            <w:tcBorders>
              <w:top w:val="single" w:sz="4" w:space="0" w:color="808080"/>
              <w:left w:val="single" w:sz="4" w:space="0" w:color="808080"/>
              <w:bottom w:val="nil"/>
              <w:right w:val="nil"/>
            </w:tcBorders>
            <w:shd w:val="clear" w:color="000000" w:fill="D9D9D9"/>
            <w:noWrap/>
            <w:vAlign w:val="center"/>
            <w:hideMark/>
          </w:tcPr>
          <w:p w14:paraId="262D04F3" w14:textId="2F61278A" w:rsidR="00AF0494" w:rsidRPr="008D757B" w:rsidRDefault="006A33FF"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3</w:t>
            </w:r>
            <w:r w:rsidR="001B1385">
              <w:rPr>
                <w:rFonts w:ascii="Arial" w:eastAsia="Calibri" w:hAnsi="Arial" w:cs="Arial"/>
                <w:b/>
                <w:bCs/>
                <w:color w:val="000000" w:themeColor="text1"/>
                <w:sz w:val="28"/>
                <w:szCs w:val="28"/>
              </w:rPr>
              <w:t>0</w:t>
            </w:r>
          </w:p>
        </w:tc>
        <w:tc>
          <w:tcPr>
            <w:tcW w:w="360" w:type="pct"/>
            <w:tcBorders>
              <w:top w:val="single" w:sz="4" w:space="0" w:color="808080"/>
              <w:left w:val="nil"/>
              <w:bottom w:val="nil"/>
              <w:right w:val="single" w:sz="4" w:space="0" w:color="808080"/>
            </w:tcBorders>
            <w:shd w:val="clear" w:color="000000" w:fill="D9D9D9"/>
            <w:noWrap/>
            <w:vAlign w:val="center"/>
            <w:hideMark/>
          </w:tcPr>
          <w:p w14:paraId="2823B1AD" w14:textId="77777777" w:rsidR="00AF0494" w:rsidRPr="008D757B" w:rsidRDefault="00AF0494" w:rsidP="00AF0494">
            <w:pPr>
              <w:rPr>
                <w:rFonts w:ascii="Tahoma" w:eastAsia="Calibri" w:hAnsi="Tahoma" w:cs="Tahoma"/>
                <w:color w:val="000000" w:themeColor="text1"/>
                <w:sz w:val="18"/>
                <w:szCs w:val="18"/>
              </w:rPr>
            </w:pPr>
          </w:p>
        </w:tc>
        <w:tc>
          <w:tcPr>
            <w:tcW w:w="355" w:type="pct"/>
            <w:tcBorders>
              <w:top w:val="single" w:sz="4" w:space="0" w:color="808080"/>
              <w:left w:val="nil"/>
              <w:bottom w:val="nil"/>
              <w:right w:val="nil"/>
            </w:tcBorders>
            <w:shd w:val="clear" w:color="000000" w:fill="FFFFFF"/>
            <w:noWrap/>
            <w:vAlign w:val="center"/>
            <w:hideMark/>
          </w:tcPr>
          <w:p w14:paraId="7C63F3B0" w14:textId="47A39A32"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 </w:t>
            </w:r>
            <w:r w:rsidR="000B1948">
              <w:rPr>
                <w:rFonts w:ascii="Arial" w:eastAsia="Calibri" w:hAnsi="Arial" w:cs="Arial"/>
                <w:b/>
                <w:bCs/>
                <w:color w:val="000000" w:themeColor="text1"/>
                <w:sz w:val="28"/>
                <w:szCs w:val="28"/>
              </w:rPr>
              <w:t>31</w:t>
            </w:r>
          </w:p>
        </w:tc>
        <w:tc>
          <w:tcPr>
            <w:tcW w:w="901" w:type="pct"/>
            <w:tcBorders>
              <w:top w:val="single" w:sz="4" w:space="0" w:color="808080"/>
              <w:left w:val="nil"/>
              <w:bottom w:val="nil"/>
              <w:right w:val="single" w:sz="4" w:space="0" w:color="808080"/>
            </w:tcBorders>
            <w:shd w:val="clear" w:color="000000" w:fill="FFFFFF"/>
            <w:noWrap/>
            <w:vAlign w:val="center"/>
            <w:hideMark/>
          </w:tcPr>
          <w:p w14:paraId="2188AFD5" w14:textId="77777777" w:rsidR="00AF0494" w:rsidRPr="008D757B" w:rsidRDefault="00AF0494" w:rsidP="00AF0494">
            <w:pPr>
              <w:rPr>
                <w:rFonts w:ascii="Tahoma" w:eastAsia="Calibri" w:hAnsi="Tahoma" w:cs="Tahoma"/>
                <w:color w:val="000000" w:themeColor="text1"/>
                <w:sz w:val="18"/>
                <w:szCs w:val="18"/>
              </w:rPr>
            </w:pPr>
          </w:p>
        </w:tc>
        <w:tc>
          <w:tcPr>
            <w:tcW w:w="187" w:type="pct"/>
            <w:tcBorders>
              <w:top w:val="single" w:sz="4" w:space="0" w:color="808080"/>
              <w:left w:val="nil"/>
              <w:bottom w:val="nil"/>
              <w:right w:val="nil"/>
            </w:tcBorders>
            <w:shd w:val="clear" w:color="000000" w:fill="FFFFFF"/>
            <w:noWrap/>
            <w:vAlign w:val="center"/>
            <w:hideMark/>
          </w:tcPr>
          <w:p w14:paraId="13CE52D3" w14:textId="655BFD5A"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 </w:t>
            </w:r>
            <w:r w:rsidR="000B1948">
              <w:rPr>
                <w:rFonts w:ascii="Arial" w:eastAsia="Calibri" w:hAnsi="Arial" w:cs="Arial"/>
                <w:b/>
                <w:bCs/>
                <w:color w:val="000000" w:themeColor="text1"/>
                <w:sz w:val="28"/>
                <w:szCs w:val="28"/>
              </w:rPr>
              <w:t>1</w:t>
            </w:r>
          </w:p>
        </w:tc>
        <w:tc>
          <w:tcPr>
            <w:tcW w:w="449" w:type="pct"/>
            <w:tcBorders>
              <w:top w:val="single" w:sz="4" w:space="0" w:color="808080"/>
              <w:left w:val="nil"/>
              <w:bottom w:val="nil"/>
              <w:right w:val="single" w:sz="4" w:space="0" w:color="808080"/>
            </w:tcBorders>
            <w:shd w:val="clear" w:color="000000" w:fill="FFFFFF"/>
            <w:noWrap/>
            <w:vAlign w:val="center"/>
            <w:hideMark/>
          </w:tcPr>
          <w:p w14:paraId="6D4C3753" w14:textId="77777777" w:rsidR="00AF0494" w:rsidRPr="008D757B" w:rsidRDefault="00AF0494" w:rsidP="00AF0494">
            <w:pPr>
              <w:rPr>
                <w:rFonts w:ascii="Tahoma" w:eastAsia="Calibri" w:hAnsi="Tahoma" w:cs="Tahoma"/>
                <w:color w:val="000000" w:themeColor="text1"/>
                <w:sz w:val="18"/>
                <w:szCs w:val="18"/>
              </w:rPr>
            </w:pPr>
          </w:p>
        </w:tc>
        <w:tc>
          <w:tcPr>
            <w:tcW w:w="187" w:type="pct"/>
            <w:tcBorders>
              <w:top w:val="single" w:sz="4" w:space="0" w:color="808080"/>
              <w:left w:val="nil"/>
              <w:bottom w:val="nil"/>
              <w:right w:val="nil"/>
            </w:tcBorders>
            <w:shd w:val="clear" w:color="000000" w:fill="FFFFFF"/>
            <w:noWrap/>
            <w:vAlign w:val="center"/>
            <w:hideMark/>
          </w:tcPr>
          <w:p w14:paraId="1FF360B8" w14:textId="1E8A7BAB" w:rsidR="00AF0494" w:rsidRPr="008D757B" w:rsidRDefault="000B1948"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2</w:t>
            </w:r>
          </w:p>
        </w:tc>
        <w:tc>
          <w:tcPr>
            <w:tcW w:w="473" w:type="pct"/>
            <w:tcBorders>
              <w:top w:val="single" w:sz="4" w:space="0" w:color="808080"/>
              <w:left w:val="nil"/>
              <w:bottom w:val="nil"/>
              <w:right w:val="single" w:sz="4" w:space="0" w:color="808080"/>
            </w:tcBorders>
            <w:shd w:val="clear" w:color="000000" w:fill="FFFFFF"/>
            <w:noWrap/>
            <w:vAlign w:val="center"/>
            <w:hideMark/>
          </w:tcPr>
          <w:p w14:paraId="56D2262B" w14:textId="77777777" w:rsidR="00AF0494" w:rsidRPr="008D757B" w:rsidRDefault="00AF0494" w:rsidP="00AF0494">
            <w:pPr>
              <w:rPr>
                <w:rFonts w:ascii="Tahoma" w:eastAsia="Calibri" w:hAnsi="Tahoma" w:cs="Tahoma"/>
                <w:color w:val="000000" w:themeColor="text1"/>
                <w:sz w:val="18"/>
                <w:szCs w:val="18"/>
              </w:rPr>
            </w:pPr>
          </w:p>
        </w:tc>
        <w:tc>
          <w:tcPr>
            <w:tcW w:w="258" w:type="pct"/>
            <w:tcBorders>
              <w:top w:val="single" w:sz="4" w:space="0" w:color="808080"/>
              <w:left w:val="nil"/>
              <w:bottom w:val="nil"/>
              <w:right w:val="nil"/>
            </w:tcBorders>
            <w:shd w:val="clear" w:color="000000" w:fill="FFFFFF"/>
            <w:noWrap/>
            <w:vAlign w:val="center"/>
            <w:hideMark/>
          </w:tcPr>
          <w:p w14:paraId="570F29B8" w14:textId="26E5627F" w:rsidR="00AF0494" w:rsidRPr="008D757B" w:rsidRDefault="000B1948"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3</w:t>
            </w:r>
          </w:p>
        </w:tc>
        <w:tc>
          <w:tcPr>
            <w:tcW w:w="331" w:type="pct"/>
            <w:tcBorders>
              <w:top w:val="single" w:sz="4" w:space="0" w:color="808080"/>
              <w:left w:val="nil"/>
              <w:bottom w:val="nil"/>
              <w:right w:val="single" w:sz="4" w:space="0" w:color="808080"/>
            </w:tcBorders>
            <w:shd w:val="clear" w:color="000000" w:fill="FFFFFF"/>
            <w:noWrap/>
            <w:vAlign w:val="center"/>
            <w:hideMark/>
          </w:tcPr>
          <w:p w14:paraId="7BC05979" w14:textId="77777777" w:rsidR="00AF0494" w:rsidRPr="008D757B" w:rsidRDefault="00AF0494" w:rsidP="00AF0494">
            <w:pPr>
              <w:rPr>
                <w:rFonts w:ascii="Tahoma" w:eastAsia="Calibri" w:hAnsi="Tahoma" w:cs="Tahoma"/>
                <w:color w:val="000000" w:themeColor="text1"/>
                <w:sz w:val="18"/>
                <w:szCs w:val="18"/>
              </w:rPr>
            </w:pPr>
          </w:p>
        </w:tc>
        <w:tc>
          <w:tcPr>
            <w:tcW w:w="519" w:type="pct"/>
            <w:tcBorders>
              <w:top w:val="single" w:sz="4" w:space="0" w:color="808080"/>
              <w:left w:val="nil"/>
              <w:bottom w:val="nil"/>
              <w:right w:val="nil"/>
            </w:tcBorders>
            <w:shd w:val="clear" w:color="000000" w:fill="FFFFFF"/>
            <w:noWrap/>
            <w:vAlign w:val="center"/>
            <w:hideMark/>
          </w:tcPr>
          <w:p w14:paraId="1D356ACC" w14:textId="36F32EB8" w:rsidR="00AF0494" w:rsidRPr="008D757B" w:rsidRDefault="00FC2C8F"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4</w:t>
            </w:r>
          </w:p>
        </w:tc>
        <w:tc>
          <w:tcPr>
            <w:tcW w:w="123" w:type="pct"/>
            <w:tcBorders>
              <w:top w:val="single" w:sz="4" w:space="0" w:color="808080"/>
              <w:left w:val="nil"/>
              <w:bottom w:val="nil"/>
              <w:right w:val="single" w:sz="4" w:space="0" w:color="808080"/>
            </w:tcBorders>
            <w:shd w:val="clear" w:color="000000" w:fill="FFFFFF"/>
            <w:noWrap/>
            <w:vAlign w:val="center"/>
            <w:hideMark/>
          </w:tcPr>
          <w:p w14:paraId="254EE70F" w14:textId="77777777" w:rsidR="00AF0494" w:rsidRPr="008D757B" w:rsidRDefault="00AF0494" w:rsidP="00AF0494">
            <w:pPr>
              <w:rPr>
                <w:rFonts w:ascii="Tahoma" w:eastAsia="Calibri" w:hAnsi="Tahoma" w:cs="Tahoma"/>
                <w:color w:val="000000" w:themeColor="text1"/>
                <w:sz w:val="18"/>
                <w:szCs w:val="18"/>
              </w:rPr>
            </w:pPr>
          </w:p>
        </w:tc>
        <w:tc>
          <w:tcPr>
            <w:tcW w:w="346" w:type="pct"/>
            <w:tcBorders>
              <w:top w:val="single" w:sz="4" w:space="0" w:color="808080"/>
              <w:left w:val="nil"/>
              <w:bottom w:val="nil"/>
              <w:right w:val="nil"/>
            </w:tcBorders>
            <w:shd w:val="clear" w:color="000000" w:fill="D9D9D9"/>
            <w:noWrap/>
            <w:vAlign w:val="center"/>
            <w:hideMark/>
          </w:tcPr>
          <w:p w14:paraId="5F02E0D8" w14:textId="75DDC69C" w:rsidR="00AF0494" w:rsidRPr="008D757B" w:rsidRDefault="00FC2C8F"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5</w:t>
            </w:r>
          </w:p>
        </w:tc>
        <w:tc>
          <w:tcPr>
            <w:tcW w:w="274" w:type="pct"/>
            <w:tcBorders>
              <w:top w:val="single" w:sz="4" w:space="0" w:color="808080"/>
              <w:left w:val="nil"/>
              <w:bottom w:val="nil"/>
              <w:right w:val="single" w:sz="4" w:space="0" w:color="808080"/>
            </w:tcBorders>
            <w:shd w:val="clear" w:color="000000" w:fill="D9D9D9"/>
            <w:noWrap/>
            <w:vAlign w:val="center"/>
            <w:hideMark/>
          </w:tcPr>
          <w:p w14:paraId="0C78B9BB" w14:textId="77777777" w:rsidR="00AF0494" w:rsidRPr="008D757B" w:rsidRDefault="00AF0494" w:rsidP="00AF0494">
            <w:pPr>
              <w:rPr>
                <w:rFonts w:ascii="Tahoma" w:eastAsia="Calibri" w:hAnsi="Tahoma" w:cs="Tahoma"/>
                <w:color w:val="000000" w:themeColor="text1"/>
                <w:sz w:val="18"/>
                <w:szCs w:val="18"/>
              </w:rPr>
            </w:pPr>
          </w:p>
        </w:tc>
      </w:tr>
      <w:tr w:rsidR="00884243" w:rsidRPr="008D757B" w14:paraId="4D67FD80" w14:textId="77777777" w:rsidTr="00884243">
        <w:trPr>
          <w:trHeight w:val="264"/>
        </w:trPr>
        <w:tc>
          <w:tcPr>
            <w:tcW w:w="597" w:type="pct"/>
            <w:gridSpan w:val="2"/>
            <w:tcBorders>
              <w:top w:val="nil"/>
              <w:left w:val="single" w:sz="4" w:space="0" w:color="808080"/>
              <w:bottom w:val="nil"/>
              <w:right w:val="single" w:sz="4" w:space="0" w:color="808080"/>
            </w:tcBorders>
            <w:shd w:val="clear" w:color="000000" w:fill="D9D9D9"/>
            <w:noWrap/>
            <w:vAlign w:val="center"/>
            <w:hideMark/>
          </w:tcPr>
          <w:p w14:paraId="7593F122"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1256" w:type="pct"/>
            <w:gridSpan w:val="2"/>
            <w:tcBorders>
              <w:top w:val="nil"/>
              <w:left w:val="nil"/>
              <w:bottom w:val="nil"/>
              <w:right w:val="single" w:sz="4" w:space="0" w:color="808080"/>
            </w:tcBorders>
            <w:shd w:val="clear" w:color="000000" w:fill="FFFFFF"/>
            <w:noWrap/>
            <w:vAlign w:val="center"/>
            <w:hideMark/>
          </w:tcPr>
          <w:p w14:paraId="4796A794" w14:textId="7DF8316B" w:rsidR="00AF0494" w:rsidRPr="00F10B78" w:rsidRDefault="00AF0494" w:rsidP="00F10B78">
            <w:pPr>
              <w:rPr>
                <w:rFonts w:eastAsia="Calibri"/>
                <w:color w:val="000000" w:themeColor="text1"/>
                <w:szCs w:val="24"/>
              </w:rPr>
            </w:pPr>
            <w:r w:rsidRPr="00F10B78">
              <w:rPr>
                <w:rFonts w:eastAsia="Calibri"/>
                <w:color w:val="000000" w:themeColor="text1"/>
                <w:szCs w:val="24"/>
              </w:rPr>
              <w:t> </w:t>
            </w:r>
          </w:p>
        </w:tc>
        <w:tc>
          <w:tcPr>
            <w:tcW w:w="636" w:type="pct"/>
            <w:gridSpan w:val="2"/>
            <w:tcBorders>
              <w:top w:val="nil"/>
              <w:left w:val="nil"/>
              <w:bottom w:val="nil"/>
              <w:right w:val="single" w:sz="4" w:space="0" w:color="808080"/>
            </w:tcBorders>
            <w:shd w:val="clear" w:color="000000" w:fill="FFFFFF"/>
            <w:noWrap/>
            <w:vAlign w:val="center"/>
            <w:hideMark/>
          </w:tcPr>
          <w:p w14:paraId="79A7A6EA"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60" w:type="pct"/>
            <w:gridSpan w:val="2"/>
            <w:tcBorders>
              <w:top w:val="nil"/>
              <w:left w:val="nil"/>
              <w:bottom w:val="nil"/>
              <w:right w:val="single" w:sz="4" w:space="0" w:color="808080"/>
            </w:tcBorders>
            <w:shd w:val="clear" w:color="auto" w:fill="auto"/>
            <w:noWrap/>
            <w:vAlign w:val="center"/>
            <w:hideMark/>
          </w:tcPr>
          <w:p w14:paraId="2FBB4A28"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589" w:type="pct"/>
            <w:gridSpan w:val="2"/>
            <w:tcBorders>
              <w:top w:val="nil"/>
              <w:left w:val="nil"/>
              <w:bottom w:val="nil"/>
              <w:right w:val="single" w:sz="4" w:space="0" w:color="808080"/>
            </w:tcBorders>
            <w:shd w:val="clear" w:color="auto" w:fill="auto"/>
            <w:noWrap/>
            <w:vAlign w:val="center"/>
            <w:hideMark/>
          </w:tcPr>
          <w:p w14:paraId="3F18B0C8"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2" w:type="pct"/>
            <w:gridSpan w:val="2"/>
            <w:tcBorders>
              <w:top w:val="nil"/>
              <w:left w:val="nil"/>
              <w:bottom w:val="nil"/>
              <w:right w:val="single" w:sz="4" w:space="0" w:color="808080"/>
            </w:tcBorders>
            <w:shd w:val="clear" w:color="000000" w:fill="FFFFFF"/>
            <w:noWrap/>
            <w:vAlign w:val="center"/>
            <w:hideMark/>
          </w:tcPr>
          <w:p w14:paraId="3142B0B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0" w:type="pct"/>
            <w:gridSpan w:val="2"/>
            <w:tcBorders>
              <w:top w:val="nil"/>
              <w:left w:val="nil"/>
              <w:bottom w:val="nil"/>
              <w:right w:val="single" w:sz="4" w:space="0" w:color="808080"/>
            </w:tcBorders>
            <w:shd w:val="clear" w:color="000000" w:fill="D9D9D9"/>
            <w:noWrap/>
            <w:vAlign w:val="center"/>
            <w:hideMark/>
          </w:tcPr>
          <w:p w14:paraId="66831275"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84243" w:rsidRPr="008D757B" w14:paraId="69823778" w14:textId="77777777" w:rsidTr="00884243">
        <w:trPr>
          <w:trHeight w:val="264"/>
        </w:trPr>
        <w:tc>
          <w:tcPr>
            <w:tcW w:w="597" w:type="pct"/>
            <w:gridSpan w:val="2"/>
            <w:tcBorders>
              <w:top w:val="nil"/>
              <w:left w:val="single" w:sz="4" w:space="0" w:color="808080"/>
              <w:bottom w:val="nil"/>
              <w:right w:val="single" w:sz="4" w:space="0" w:color="808080"/>
            </w:tcBorders>
            <w:shd w:val="clear" w:color="000000" w:fill="D9D9D9"/>
            <w:noWrap/>
            <w:vAlign w:val="center"/>
            <w:hideMark/>
          </w:tcPr>
          <w:p w14:paraId="29750007"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1256" w:type="pct"/>
            <w:gridSpan w:val="2"/>
            <w:tcBorders>
              <w:top w:val="nil"/>
              <w:left w:val="nil"/>
              <w:bottom w:val="nil"/>
              <w:right w:val="single" w:sz="4" w:space="0" w:color="808080"/>
            </w:tcBorders>
            <w:shd w:val="clear" w:color="000000" w:fill="FFFFFF"/>
            <w:noWrap/>
            <w:vAlign w:val="center"/>
            <w:hideMark/>
          </w:tcPr>
          <w:p w14:paraId="0499D70A" w14:textId="7AF6513F" w:rsidR="002B43E0" w:rsidRPr="008D757B" w:rsidRDefault="002B43E0" w:rsidP="002B43E0">
            <w:pPr>
              <w:jc w:val="center"/>
              <w:rPr>
                <w:rFonts w:eastAsia="Calibri"/>
                <w:color w:val="000000" w:themeColor="text1"/>
                <w:sz w:val="20"/>
              </w:rPr>
            </w:pPr>
            <w:r w:rsidRPr="008D757B">
              <w:rPr>
                <w:rFonts w:eastAsia="Calibri"/>
                <w:color w:val="000000" w:themeColor="text1"/>
                <w:sz w:val="20"/>
              </w:rPr>
              <w:t xml:space="preserve">INTRODUCTION TO </w:t>
            </w:r>
            <w:r w:rsidR="00473625">
              <w:rPr>
                <w:rFonts w:eastAsia="Calibri"/>
                <w:color w:val="000000" w:themeColor="text1"/>
                <w:sz w:val="20"/>
              </w:rPr>
              <w:t>SPSS</w:t>
            </w:r>
            <w:r w:rsidRPr="008D757B">
              <w:rPr>
                <w:rFonts w:eastAsia="Calibri"/>
                <w:color w:val="000000" w:themeColor="text1"/>
                <w:sz w:val="20"/>
              </w:rPr>
              <w:t>:</w:t>
            </w:r>
          </w:p>
          <w:p w14:paraId="088ECEEF" w14:textId="1CDB59CD" w:rsidR="002B43E0" w:rsidRPr="008D757B" w:rsidRDefault="002B43E0" w:rsidP="002B43E0">
            <w:pPr>
              <w:jc w:val="center"/>
              <w:rPr>
                <w:rFonts w:ascii="Tahoma" w:eastAsia="Calibri" w:hAnsi="Tahoma" w:cs="Tahoma"/>
                <w:color w:val="000000" w:themeColor="text1"/>
                <w:sz w:val="16"/>
                <w:szCs w:val="16"/>
              </w:rPr>
            </w:pPr>
            <w:r w:rsidRPr="008D757B">
              <w:rPr>
                <w:rFonts w:eastAsia="Calibri"/>
                <w:color w:val="000000" w:themeColor="text1"/>
                <w:sz w:val="20"/>
              </w:rPr>
              <w:t>DESCRIPTIVE ANALYSES</w:t>
            </w:r>
          </w:p>
        </w:tc>
        <w:tc>
          <w:tcPr>
            <w:tcW w:w="636" w:type="pct"/>
            <w:gridSpan w:val="2"/>
            <w:tcBorders>
              <w:top w:val="nil"/>
              <w:left w:val="nil"/>
              <w:bottom w:val="nil"/>
              <w:right w:val="single" w:sz="4" w:space="0" w:color="808080"/>
            </w:tcBorders>
            <w:shd w:val="clear" w:color="000000" w:fill="FFFFFF"/>
            <w:noWrap/>
            <w:vAlign w:val="center"/>
            <w:hideMark/>
          </w:tcPr>
          <w:p w14:paraId="69A557C0"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60" w:type="pct"/>
            <w:gridSpan w:val="2"/>
            <w:tcBorders>
              <w:top w:val="nil"/>
              <w:left w:val="nil"/>
              <w:bottom w:val="nil"/>
              <w:right w:val="single" w:sz="4" w:space="0" w:color="808080"/>
            </w:tcBorders>
            <w:shd w:val="clear" w:color="auto" w:fill="auto"/>
            <w:noWrap/>
            <w:vAlign w:val="center"/>
            <w:hideMark/>
          </w:tcPr>
          <w:p w14:paraId="0724520C"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589" w:type="pct"/>
            <w:gridSpan w:val="2"/>
            <w:tcBorders>
              <w:top w:val="nil"/>
              <w:left w:val="nil"/>
              <w:bottom w:val="nil"/>
              <w:right w:val="single" w:sz="4" w:space="0" w:color="808080"/>
            </w:tcBorders>
            <w:shd w:val="clear" w:color="auto" w:fill="auto"/>
            <w:noWrap/>
            <w:vAlign w:val="center"/>
            <w:hideMark/>
          </w:tcPr>
          <w:p w14:paraId="176C3C0D"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2" w:type="pct"/>
            <w:gridSpan w:val="2"/>
            <w:tcBorders>
              <w:top w:val="nil"/>
              <w:left w:val="nil"/>
              <w:bottom w:val="nil"/>
              <w:right w:val="single" w:sz="4" w:space="0" w:color="808080"/>
            </w:tcBorders>
            <w:shd w:val="clear" w:color="000000" w:fill="FFFFFF"/>
            <w:noWrap/>
            <w:vAlign w:val="center"/>
            <w:hideMark/>
          </w:tcPr>
          <w:p w14:paraId="2E488036" w14:textId="77777777" w:rsidR="002B43E0" w:rsidRPr="008D757B" w:rsidRDefault="002B43E0" w:rsidP="002B43E0">
            <w:pPr>
              <w:jc w:val="center"/>
              <w:rPr>
                <w:rFonts w:eastAsia="Calibri"/>
                <w:color w:val="000000" w:themeColor="text1"/>
                <w:sz w:val="20"/>
              </w:rPr>
            </w:pPr>
          </w:p>
        </w:tc>
        <w:tc>
          <w:tcPr>
            <w:tcW w:w="620" w:type="pct"/>
            <w:gridSpan w:val="2"/>
            <w:tcBorders>
              <w:top w:val="nil"/>
              <w:left w:val="nil"/>
              <w:bottom w:val="nil"/>
              <w:right w:val="single" w:sz="4" w:space="0" w:color="808080"/>
            </w:tcBorders>
            <w:shd w:val="clear" w:color="000000" w:fill="D9D9D9"/>
            <w:noWrap/>
            <w:vAlign w:val="center"/>
            <w:hideMark/>
          </w:tcPr>
          <w:p w14:paraId="2E6B6804"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84243" w:rsidRPr="008D757B" w14:paraId="70D0F8CA" w14:textId="77777777" w:rsidTr="00884243">
        <w:trPr>
          <w:trHeight w:val="264"/>
        </w:trPr>
        <w:tc>
          <w:tcPr>
            <w:tcW w:w="597" w:type="pct"/>
            <w:gridSpan w:val="2"/>
            <w:tcBorders>
              <w:top w:val="nil"/>
              <w:left w:val="single" w:sz="4" w:space="0" w:color="808080"/>
              <w:bottom w:val="nil"/>
              <w:right w:val="single" w:sz="4" w:space="0" w:color="808080"/>
            </w:tcBorders>
            <w:shd w:val="clear" w:color="000000" w:fill="D9D9D9"/>
            <w:noWrap/>
            <w:vAlign w:val="center"/>
            <w:hideMark/>
          </w:tcPr>
          <w:p w14:paraId="4396E483"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1256" w:type="pct"/>
            <w:gridSpan w:val="2"/>
            <w:tcBorders>
              <w:top w:val="nil"/>
              <w:left w:val="nil"/>
              <w:bottom w:val="nil"/>
              <w:right w:val="single" w:sz="4" w:space="0" w:color="808080"/>
            </w:tcBorders>
            <w:shd w:val="clear" w:color="000000" w:fill="FFFFFF"/>
            <w:noWrap/>
            <w:vAlign w:val="center"/>
            <w:hideMark/>
          </w:tcPr>
          <w:p w14:paraId="73189A67" w14:textId="77777777" w:rsidR="002B43E0" w:rsidRPr="008D757B" w:rsidRDefault="002B43E0" w:rsidP="002B43E0">
            <w:pPr>
              <w:jc w:val="center"/>
              <w:rPr>
                <w:rFonts w:eastAsia="Calibri"/>
                <w:i/>
                <w:color w:val="000000" w:themeColor="text1"/>
                <w:sz w:val="22"/>
                <w:szCs w:val="22"/>
              </w:rPr>
            </w:pPr>
            <w:r w:rsidRPr="008D757B">
              <w:rPr>
                <w:rFonts w:eastAsia="Calibri"/>
                <w:i/>
                <w:color w:val="000000" w:themeColor="text1"/>
                <w:sz w:val="22"/>
                <w:szCs w:val="22"/>
              </w:rPr>
              <w:t>Haan &amp; Godley SPSS</w:t>
            </w:r>
          </w:p>
          <w:p w14:paraId="0EC96157" w14:textId="11E860F3" w:rsidR="002B43E0" w:rsidRPr="008D757B" w:rsidRDefault="002B43E0" w:rsidP="002B43E0">
            <w:pPr>
              <w:jc w:val="center"/>
              <w:rPr>
                <w:rFonts w:ascii="Tahoma" w:eastAsia="Calibri" w:hAnsi="Tahoma" w:cs="Tahoma"/>
                <w:color w:val="000000" w:themeColor="text1"/>
                <w:sz w:val="16"/>
                <w:szCs w:val="16"/>
              </w:rPr>
            </w:pPr>
            <w:r w:rsidRPr="008D757B">
              <w:rPr>
                <w:rFonts w:eastAsia="Calibri"/>
                <w:i/>
                <w:color w:val="000000" w:themeColor="text1"/>
                <w:sz w:val="22"/>
                <w:szCs w:val="22"/>
              </w:rPr>
              <w:t>Lab Manual</w:t>
            </w:r>
          </w:p>
        </w:tc>
        <w:tc>
          <w:tcPr>
            <w:tcW w:w="636" w:type="pct"/>
            <w:gridSpan w:val="2"/>
            <w:tcBorders>
              <w:top w:val="nil"/>
              <w:left w:val="nil"/>
              <w:bottom w:val="nil"/>
              <w:right w:val="single" w:sz="4" w:space="0" w:color="808080"/>
            </w:tcBorders>
            <w:shd w:val="clear" w:color="000000" w:fill="FFFFFF"/>
            <w:noWrap/>
            <w:vAlign w:val="center"/>
            <w:hideMark/>
          </w:tcPr>
          <w:p w14:paraId="5EA801B9"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60" w:type="pct"/>
            <w:gridSpan w:val="2"/>
            <w:tcBorders>
              <w:top w:val="nil"/>
              <w:left w:val="nil"/>
              <w:bottom w:val="nil"/>
              <w:right w:val="single" w:sz="4" w:space="0" w:color="808080"/>
            </w:tcBorders>
            <w:shd w:val="clear" w:color="auto" w:fill="auto"/>
            <w:noWrap/>
            <w:vAlign w:val="center"/>
            <w:hideMark/>
          </w:tcPr>
          <w:p w14:paraId="6E56FC1B"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589" w:type="pct"/>
            <w:gridSpan w:val="2"/>
            <w:tcBorders>
              <w:top w:val="nil"/>
              <w:left w:val="nil"/>
              <w:bottom w:val="nil"/>
              <w:right w:val="single" w:sz="4" w:space="0" w:color="808080"/>
            </w:tcBorders>
            <w:shd w:val="clear" w:color="auto" w:fill="auto"/>
            <w:noWrap/>
            <w:vAlign w:val="center"/>
            <w:hideMark/>
          </w:tcPr>
          <w:p w14:paraId="1A129936"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2" w:type="pct"/>
            <w:gridSpan w:val="2"/>
            <w:tcBorders>
              <w:top w:val="nil"/>
              <w:left w:val="nil"/>
              <w:bottom w:val="nil"/>
              <w:right w:val="single" w:sz="4" w:space="0" w:color="808080"/>
            </w:tcBorders>
            <w:shd w:val="clear" w:color="000000" w:fill="FFFFFF"/>
            <w:noWrap/>
            <w:vAlign w:val="center"/>
            <w:hideMark/>
          </w:tcPr>
          <w:p w14:paraId="568C7AC4"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0" w:type="pct"/>
            <w:gridSpan w:val="2"/>
            <w:tcBorders>
              <w:top w:val="nil"/>
              <w:left w:val="nil"/>
              <w:bottom w:val="nil"/>
              <w:right w:val="single" w:sz="4" w:space="0" w:color="808080"/>
            </w:tcBorders>
            <w:shd w:val="clear" w:color="000000" w:fill="D9D9D9"/>
            <w:noWrap/>
            <w:vAlign w:val="center"/>
            <w:hideMark/>
          </w:tcPr>
          <w:p w14:paraId="664E9C59"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84243" w:rsidRPr="008D757B" w14:paraId="55154304" w14:textId="77777777" w:rsidTr="00884243">
        <w:trPr>
          <w:trHeight w:val="264"/>
        </w:trPr>
        <w:tc>
          <w:tcPr>
            <w:tcW w:w="597" w:type="pct"/>
            <w:gridSpan w:val="2"/>
            <w:tcBorders>
              <w:top w:val="nil"/>
              <w:left w:val="single" w:sz="4" w:space="0" w:color="808080"/>
              <w:bottom w:val="nil"/>
              <w:right w:val="single" w:sz="4" w:space="0" w:color="808080"/>
            </w:tcBorders>
            <w:shd w:val="clear" w:color="000000" w:fill="D9D9D9"/>
            <w:noWrap/>
            <w:vAlign w:val="center"/>
            <w:hideMark/>
          </w:tcPr>
          <w:p w14:paraId="1BE56442"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1256" w:type="pct"/>
            <w:gridSpan w:val="2"/>
            <w:tcBorders>
              <w:top w:val="nil"/>
              <w:left w:val="nil"/>
              <w:bottom w:val="nil"/>
              <w:right w:val="single" w:sz="4" w:space="0" w:color="808080"/>
            </w:tcBorders>
            <w:shd w:val="clear" w:color="000000" w:fill="FFFFFF"/>
            <w:noWrap/>
            <w:vAlign w:val="center"/>
            <w:hideMark/>
          </w:tcPr>
          <w:p w14:paraId="4A43E9A7"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36" w:type="pct"/>
            <w:gridSpan w:val="2"/>
            <w:tcBorders>
              <w:top w:val="nil"/>
              <w:left w:val="nil"/>
              <w:bottom w:val="nil"/>
              <w:right w:val="single" w:sz="4" w:space="0" w:color="808080"/>
            </w:tcBorders>
            <w:shd w:val="clear" w:color="000000" w:fill="FFFFFF"/>
            <w:noWrap/>
            <w:vAlign w:val="center"/>
            <w:hideMark/>
          </w:tcPr>
          <w:p w14:paraId="2A6795EB"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60" w:type="pct"/>
            <w:gridSpan w:val="2"/>
            <w:tcBorders>
              <w:top w:val="nil"/>
              <w:left w:val="nil"/>
              <w:bottom w:val="nil"/>
              <w:right w:val="single" w:sz="4" w:space="0" w:color="808080"/>
            </w:tcBorders>
            <w:shd w:val="clear" w:color="auto" w:fill="auto"/>
            <w:noWrap/>
            <w:vAlign w:val="center"/>
            <w:hideMark/>
          </w:tcPr>
          <w:p w14:paraId="62EF2193"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589" w:type="pct"/>
            <w:gridSpan w:val="2"/>
            <w:tcBorders>
              <w:top w:val="nil"/>
              <w:left w:val="nil"/>
              <w:bottom w:val="nil"/>
              <w:right w:val="single" w:sz="4" w:space="0" w:color="808080"/>
            </w:tcBorders>
            <w:shd w:val="clear" w:color="auto" w:fill="auto"/>
            <w:noWrap/>
            <w:vAlign w:val="center"/>
            <w:hideMark/>
          </w:tcPr>
          <w:p w14:paraId="0AE7F001"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2" w:type="pct"/>
            <w:gridSpan w:val="2"/>
            <w:tcBorders>
              <w:top w:val="nil"/>
              <w:left w:val="nil"/>
              <w:bottom w:val="nil"/>
              <w:right w:val="single" w:sz="4" w:space="0" w:color="808080"/>
            </w:tcBorders>
            <w:shd w:val="clear" w:color="000000" w:fill="FFFFFF"/>
            <w:noWrap/>
            <w:vAlign w:val="center"/>
            <w:hideMark/>
          </w:tcPr>
          <w:p w14:paraId="7EEF038B"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0" w:type="pct"/>
            <w:gridSpan w:val="2"/>
            <w:tcBorders>
              <w:top w:val="nil"/>
              <w:left w:val="nil"/>
              <w:bottom w:val="nil"/>
              <w:right w:val="single" w:sz="4" w:space="0" w:color="808080"/>
            </w:tcBorders>
            <w:shd w:val="clear" w:color="000000" w:fill="D9D9D9"/>
            <w:noWrap/>
            <w:vAlign w:val="center"/>
            <w:hideMark/>
          </w:tcPr>
          <w:p w14:paraId="3267D9A4"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84243" w:rsidRPr="008D757B" w14:paraId="32DA504E" w14:textId="77777777" w:rsidTr="00884243">
        <w:trPr>
          <w:trHeight w:val="204"/>
        </w:trPr>
        <w:tc>
          <w:tcPr>
            <w:tcW w:w="597" w:type="pct"/>
            <w:gridSpan w:val="2"/>
            <w:tcBorders>
              <w:top w:val="nil"/>
              <w:left w:val="single" w:sz="4" w:space="0" w:color="808080"/>
              <w:bottom w:val="single" w:sz="4" w:space="0" w:color="808080"/>
              <w:right w:val="single" w:sz="4" w:space="0" w:color="808080"/>
            </w:tcBorders>
            <w:shd w:val="clear" w:color="000000" w:fill="D9D9D9"/>
            <w:noWrap/>
            <w:vAlign w:val="center"/>
            <w:hideMark/>
          </w:tcPr>
          <w:p w14:paraId="2BB8D383"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1256" w:type="pct"/>
            <w:gridSpan w:val="2"/>
            <w:tcBorders>
              <w:top w:val="nil"/>
              <w:left w:val="nil"/>
              <w:bottom w:val="single" w:sz="4" w:space="0" w:color="808080"/>
              <w:right w:val="single" w:sz="4" w:space="0" w:color="808080"/>
            </w:tcBorders>
            <w:shd w:val="clear" w:color="000000" w:fill="FFFFFF"/>
            <w:noWrap/>
            <w:vAlign w:val="center"/>
            <w:hideMark/>
          </w:tcPr>
          <w:p w14:paraId="6C970102"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36" w:type="pct"/>
            <w:gridSpan w:val="2"/>
            <w:tcBorders>
              <w:top w:val="nil"/>
              <w:left w:val="nil"/>
              <w:bottom w:val="single" w:sz="4" w:space="0" w:color="808080"/>
              <w:right w:val="single" w:sz="4" w:space="0" w:color="808080"/>
            </w:tcBorders>
            <w:shd w:val="clear" w:color="000000" w:fill="FFFFFF"/>
            <w:noWrap/>
            <w:vAlign w:val="center"/>
            <w:hideMark/>
          </w:tcPr>
          <w:p w14:paraId="780EA14F"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60" w:type="pct"/>
            <w:gridSpan w:val="2"/>
            <w:tcBorders>
              <w:top w:val="nil"/>
              <w:left w:val="nil"/>
              <w:bottom w:val="single" w:sz="4" w:space="0" w:color="808080"/>
              <w:right w:val="single" w:sz="4" w:space="0" w:color="808080"/>
            </w:tcBorders>
            <w:shd w:val="clear" w:color="auto" w:fill="auto"/>
            <w:noWrap/>
            <w:vAlign w:val="center"/>
            <w:hideMark/>
          </w:tcPr>
          <w:p w14:paraId="644F5001"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589" w:type="pct"/>
            <w:gridSpan w:val="2"/>
            <w:tcBorders>
              <w:top w:val="nil"/>
              <w:left w:val="nil"/>
              <w:bottom w:val="single" w:sz="4" w:space="0" w:color="808080"/>
              <w:right w:val="single" w:sz="4" w:space="0" w:color="808080"/>
            </w:tcBorders>
            <w:shd w:val="clear" w:color="auto" w:fill="auto"/>
            <w:noWrap/>
            <w:vAlign w:val="center"/>
            <w:hideMark/>
          </w:tcPr>
          <w:p w14:paraId="51BD1D64"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2" w:type="pct"/>
            <w:gridSpan w:val="2"/>
            <w:tcBorders>
              <w:top w:val="nil"/>
              <w:left w:val="nil"/>
              <w:bottom w:val="single" w:sz="4" w:space="0" w:color="808080"/>
              <w:right w:val="single" w:sz="4" w:space="0" w:color="808080"/>
            </w:tcBorders>
            <w:shd w:val="clear" w:color="000000" w:fill="FFFFFF"/>
            <w:noWrap/>
            <w:vAlign w:val="center"/>
            <w:hideMark/>
          </w:tcPr>
          <w:p w14:paraId="5F1D55CD"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0" w:type="pct"/>
            <w:gridSpan w:val="2"/>
            <w:tcBorders>
              <w:top w:val="nil"/>
              <w:left w:val="nil"/>
              <w:bottom w:val="single" w:sz="4" w:space="0" w:color="808080"/>
              <w:right w:val="single" w:sz="4" w:space="0" w:color="808080"/>
            </w:tcBorders>
            <w:shd w:val="clear" w:color="000000" w:fill="D9D9D9"/>
            <w:noWrap/>
            <w:vAlign w:val="center"/>
            <w:hideMark/>
          </w:tcPr>
          <w:p w14:paraId="03717676"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84243" w:rsidRPr="008D757B" w14:paraId="0CA1D7D7" w14:textId="77777777" w:rsidTr="00884243">
        <w:trPr>
          <w:trHeight w:val="348"/>
        </w:trPr>
        <w:tc>
          <w:tcPr>
            <w:tcW w:w="236" w:type="pct"/>
            <w:tcBorders>
              <w:top w:val="nil"/>
              <w:left w:val="single" w:sz="4" w:space="0" w:color="808080"/>
              <w:bottom w:val="nil"/>
              <w:right w:val="nil"/>
            </w:tcBorders>
            <w:shd w:val="clear" w:color="000000" w:fill="D9D9D9"/>
            <w:noWrap/>
            <w:vAlign w:val="center"/>
            <w:hideMark/>
          </w:tcPr>
          <w:p w14:paraId="7C478617" w14:textId="5C3ECCC7" w:rsidR="002B43E0" w:rsidRPr="008D757B" w:rsidRDefault="00FC2C8F" w:rsidP="002B43E0">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6</w:t>
            </w:r>
          </w:p>
        </w:tc>
        <w:tc>
          <w:tcPr>
            <w:tcW w:w="360" w:type="pct"/>
            <w:tcBorders>
              <w:top w:val="nil"/>
              <w:left w:val="nil"/>
              <w:bottom w:val="nil"/>
              <w:right w:val="single" w:sz="4" w:space="0" w:color="808080"/>
            </w:tcBorders>
            <w:shd w:val="clear" w:color="000000" w:fill="D9D9D9"/>
            <w:noWrap/>
            <w:vAlign w:val="center"/>
            <w:hideMark/>
          </w:tcPr>
          <w:p w14:paraId="5EF024AD"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355" w:type="pct"/>
            <w:tcBorders>
              <w:top w:val="nil"/>
              <w:left w:val="nil"/>
              <w:bottom w:val="nil"/>
              <w:right w:val="nil"/>
            </w:tcBorders>
            <w:shd w:val="clear" w:color="000000" w:fill="FFFFFF"/>
            <w:noWrap/>
            <w:vAlign w:val="center"/>
            <w:hideMark/>
          </w:tcPr>
          <w:p w14:paraId="3DBBF8A9" w14:textId="4FE1910B" w:rsidR="002B43E0" w:rsidRPr="008D757B" w:rsidRDefault="00FC2C8F" w:rsidP="002B43E0">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7</w:t>
            </w:r>
          </w:p>
        </w:tc>
        <w:tc>
          <w:tcPr>
            <w:tcW w:w="901" w:type="pct"/>
            <w:tcBorders>
              <w:top w:val="nil"/>
              <w:left w:val="nil"/>
              <w:bottom w:val="nil"/>
              <w:right w:val="single" w:sz="4" w:space="0" w:color="808080"/>
            </w:tcBorders>
            <w:shd w:val="clear" w:color="000000" w:fill="FFFFFF"/>
            <w:noWrap/>
            <w:vAlign w:val="center"/>
            <w:hideMark/>
          </w:tcPr>
          <w:p w14:paraId="6F3F2FE0"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7" w:type="pct"/>
            <w:tcBorders>
              <w:top w:val="nil"/>
              <w:left w:val="nil"/>
              <w:bottom w:val="nil"/>
              <w:right w:val="nil"/>
            </w:tcBorders>
            <w:shd w:val="clear" w:color="000000" w:fill="FFFFFF"/>
            <w:noWrap/>
            <w:vAlign w:val="center"/>
            <w:hideMark/>
          </w:tcPr>
          <w:p w14:paraId="661CA553" w14:textId="2EE3CC31" w:rsidR="002B43E0" w:rsidRPr="008D757B" w:rsidRDefault="006C16EA" w:rsidP="002B43E0">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8</w:t>
            </w:r>
          </w:p>
        </w:tc>
        <w:tc>
          <w:tcPr>
            <w:tcW w:w="449" w:type="pct"/>
            <w:tcBorders>
              <w:top w:val="nil"/>
              <w:left w:val="nil"/>
              <w:bottom w:val="nil"/>
              <w:right w:val="single" w:sz="4" w:space="0" w:color="808080"/>
            </w:tcBorders>
            <w:shd w:val="clear" w:color="000000" w:fill="FFFFFF"/>
            <w:noWrap/>
            <w:vAlign w:val="center"/>
            <w:hideMark/>
          </w:tcPr>
          <w:p w14:paraId="73FF5237" w14:textId="77777777" w:rsidR="002B43E0" w:rsidRPr="008D757B" w:rsidRDefault="002B43E0" w:rsidP="002B43E0">
            <w:pPr>
              <w:rPr>
                <w:rFonts w:ascii="Tahoma" w:eastAsia="Calibri" w:hAnsi="Tahoma" w:cs="Tahoma"/>
                <w:color w:val="000000" w:themeColor="text1"/>
                <w:sz w:val="18"/>
                <w:szCs w:val="18"/>
              </w:rPr>
            </w:pPr>
          </w:p>
        </w:tc>
        <w:tc>
          <w:tcPr>
            <w:tcW w:w="187" w:type="pct"/>
            <w:tcBorders>
              <w:top w:val="nil"/>
              <w:left w:val="nil"/>
              <w:bottom w:val="nil"/>
              <w:right w:val="nil"/>
            </w:tcBorders>
            <w:shd w:val="clear" w:color="000000" w:fill="FFFFFF"/>
            <w:noWrap/>
            <w:vAlign w:val="center"/>
            <w:hideMark/>
          </w:tcPr>
          <w:p w14:paraId="25020BDB" w14:textId="6A7A3887" w:rsidR="002B43E0" w:rsidRPr="008D757B" w:rsidRDefault="006C16EA" w:rsidP="002B43E0">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9</w:t>
            </w:r>
          </w:p>
        </w:tc>
        <w:tc>
          <w:tcPr>
            <w:tcW w:w="473" w:type="pct"/>
            <w:tcBorders>
              <w:top w:val="nil"/>
              <w:left w:val="nil"/>
              <w:bottom w:val="nil"/>
              <w:right w:val="single" w:sz="4" w:space="0" w:color="808080"/>
            </w:tcBorders>
            <w:shd w:val="clear" w:color="000000" w:fill="FFFFFF"/>
            <w:noWrap/>
            <w:vAlign w:val="center"/>
            <w:hideMark/>
          </w:tcPr>
          <w:p w14:paraId="5A8D9E68"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258" w:type="pct"/>
            <w:tcBorders>
              <w:top w:val="nil"/>
              <w:left w:val="nil"/>
              <w:bottom w:val="nil"/>
              <w:right w:val="nil"/>
            </w:tcBorders>
            <w:shd w:val="clear" w:color="000000" w:fill="FFFFFF"/>
            <w:noWrap/>
            <w:vAlign w:val="center"/>
            <w:hideMark/>
          </w:tcPr>
          <w:p w14:paraId="0602F16C" w14:textId="026F471B" w:rsidR="002B43E0" w:rsidRPr="008D757B" w:rsidRDefault="002B43E0" w:rsidP="002B43E0">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1</w:t>
            </w:r>
            <w:r w:rsidR="006C16EA">
              <w:rPr>
                <w:rFonts w:ascii="Arial" w:eastAsia="Calibri" w:hAnsi="Arial" w:cs="Arial"/>
                <w:b/>
                <w:bCs/>
                <w:color w:val="000000" w:themeColor="text1"/>
                <w:sz w:val="28"/>
                <w:szCs w:val="28"/>
              </w:rPr>
              <w:t>0</w:t>
            </w:r>
          </w:p>
        </w:tc>
        <w:tc>
          <w:tcPr>
            <w:tcW w:w="331" w:type="pct"/>
            <w:tcBorders>
              <w:top w:val="nil"/>
              <w:left w:val="nil"/>
              <w:bottom w:val="nil"/>
              <w:right w:val="single" w:sz="4" w:space="0" w:color="808080"/>
            </w:tcBorders>
            <w:shd w:val="clear" w:color="000000" w:fill="FFFFFF"/>
            <w:noWrap/>
            <w:vAlign w:val="center"/>
            <w:hideMark/>
          </w:tcPr>
          <w:p w14:paraId="39F47674"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519" w:type="pct"/>
            <w:tcBorders>
              <w:top w:val="nil"/>
              <w:left w:val="nil"/>
              <w:bottom w:val="nil"/>
              <w:right w:val="nil"/>
            </w:tcBorders>
            <w:shd w:val="clear" w:color="000000" w:fill="FFFFFF"/>
            <w:noWrap/>
            <w:vAlign w:val="center"/>
            <w:hideMark/>
          </w:tcPr>
          <w:p w14:paraId="72711F26" w14:textId="7606278E" w:rsidR="002B43E0" w:rsidRPr="008D757B" w:rsidRDefault="002B43E0" w:rsidP="002B43E0">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1</w:t>
            </w:r>
            <w:r w:rsidR="006C16EA">
              <w:rPr>
                <w:rFonts w:ascii="Arial" w:eastAsia="Calibri" w:hAnsi="Arial" w:cs="Arial"/>
                <w:b/>
                <w:bCs/>
                <w:color w:val="000000" w:themeColor="text1"/>
                <w:sz w:val="28"/>
                <w:szCs w:val="28"/>
              </w:rPr>
              <w:t>1</w:t>
            </w:r>
          </w:p>
        </w:tc>
        <w:tc>
          <w:tcPr>
            <w:tcW w:w="123" w:type="pct"/>
            <w:tcBorders>
              <w:top w:val="nil"/>
              <w:left w:val="nil"/>
              <w:bottom w:val="nil"/>
              <w:right w:val="single" w:sz="4" w:space="0" w:color="808080"/>
            </w:tcBorders>
            <w:shd w:val="clear" w:color="000000" w:fill="FFFFFF"/>
            <w:noWrap/>
            <w:vAlign w:val="center"/>
            <w:hideMark/>
          </w:tcPr>
          <w:p w14:paraId="78C4DAEE"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346" w:type="pct"/>
            <w:tcBorders>
              <w:top w:val="nil"/>
              <w:left w:val="nil"/>
              <w:bottom w:val="nil"/>
              <w:right w:val="nil"/>
            </w:tcBorders>
            <w:shd w:val="clear" w:color="000000" w:fill="D9D9D9"/>
            <w:noWrap/>
            <w:vAlign w:val="center"/>
            <w:hideMark/>
          </w:tcPr>
          <w:p w14:paraId="330FCC7B" w14:textId="58391C32" w:rsidR="002B43E0" w:rsidRPr="008D757B" w:rsidRDefault="002B43E0" w:rsidP="002B43E0">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1</w:t>
            </w:r>
            <w:r w:rsidR="006C16EA">
              <w:rPr>
                <w:rFonts w:ascii="Arial" w:eastAsia="Calibri" w:hAnsi="Arial" w:cs="Arial"/>
                <w:b/>
                <w:bCs/>
                <w:color w:val="000000" w:themeColor="text1"/>
                <w:sz w:val="28"/>
                <w:szCs w:val="28"/>
              </w:rPr>
              <w:t>2</w:t>
            </w:r>
          </w:p>
        </w:tc>
        <w:tc>
          <w:tcPr>
            <w:tcW w:w="274" w:type="pct"/>
            <w:tcBorders>
              <w:top w:val="nil"/>
              <w:left w:val="nil"/>
              <w:bottom w:val="nil"/>
              <w:right w:val="single" w:sz="4" w:space="0" w:color="808080"/>
            </w:tcBorders>
            <w:shd w:val="clear" w:color="000000" w:fill="D9D9D9"/>
            <w:noWrap/>
            <w:vAlign w:val="center"/>
            <w:hideMark/>
          </w:tcPr>
          <w:p w14:paraId="00245371"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r>
      <w:tr w:rsidR="00884243" w:rsidRPr="008D757B" w14:paraId="37511C26" w14:textId="77777777" w:rsidTr="00884243">
        <w:trPr>
          <w:trHeight w:val="264"/>
        </w:trPr>
        <w:tc>
          <w:tcPr>
            <w:tcW w:w="597" w:type="pct"/>
            <w:gridSpan w:val="2"/>
            <w:tcBorders>
              <w:top w:val="nil"/>
              <w:left w:val="single" w:sz="4" w:space="0" w:color="808080"/>
              <w:bottom w:val="nil"/>
              <w:right w:val="single" w:sz="4" w:space="0" w:color="808080"/>
            </w:tcBorders>
            <w:shd w:val="clear" w:color="000000" w:fill="D9D9D9"/>
            <w:noWrap/>
            <w:vAlign w:val="center"/>
            <w:hideMark/>
          </w:tcPr>
          <w:p w14:paraId="37E21904"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1256" w:type="pct"/>
            <w:gridSpan w:val="2"/>
            <w:tcBorders>
              <w:top w:val="nil"/>
              <w:left w:val="nil"/>
              <w:bottom w:val="nil"/>
              <w:right w:val="single" w:sz="4" w:space="0" w:color="808080"/>
            </w:tcBorders>
            <w:shd w:val="clear" w:color="000000" w:fill="FFFFFF"/>
            <w:noWrap/>
            <w:vAlign w:val="center"/>
            <w:hideMark/>
          </w:tcPr>
          <w:p w14:paraId="57096877" w14:textId="30E0AA53" w:rsidR="002B43E0" w:rsidRPr="008D757B" w:rsidRDefault="002B43E0" w:rsidP="002B43E0">
            <w:pPr>
              <w:jc w:val="center"/>
              <w:rPr>
                <w:rFonts w:eastAsia="Calibri"/>
                <w:color w:val="000000" w:themeColor="text1"/>
                <w:sz w:val="20"/>
              </w:rPr>
            </w:pPr>
            <w:r w:rsidRPr="008D757B">
              <w:rPr>
                <w:rFonts w:eastAsia="Calibri"/>
                <w:color w:val="000000" w:themeColor="text1"/>
                <w:sz w:val="20"/>
              </w:rPr>
              <w:t>INTRODUCTION TO SPSS:</w:t>
            </w:r>
          </w:p>
          <w:p w14:paraId="1EF98A67" w14:textId="06476E97" w:rsidR="002B43E0" w:rsidRPr="008D757B" w:rsidRDefault="002B43E0" w:rsidP="002B43E0">
            <w:pPr>
              <w:jc w:val="center"/>
              <w:rPr>
                <w:rFonts w:eastAsia="Calibri"/>
                <w:color w:val="000000" w:themeColor="text1"/>
                <w:sz w:val="20"/>
              </w:rPr>
            </w:pPr>
            <w:r w:rsidRPr="008D757B">
              <w:rPr>
                <w:rFonts w:eastAsia="Calibri"/>
                <w:color w:val="000000" w:themeColor="text1"/>
                <w:sz w:val="20"/>
              </w:rPr>
              <w:t>INFERENTIAL</w:t>
            </w:r>
          </w:p>
          <w:p w14:paraId="77E6825C" w14:textId="663F5DD8" w:rsidR="002B43E0" w:rsidRPr="002B43E0" w:rsidRDefault="002B43E0" w:rsidP="002B43E0">
            <w:pPr>
              <w:jc w:val="center"/>
              <w:rPr>
                <w:rFonts w:eastAsia="Calibri"/>
                <w:color w:val="000000" w:themeColor="text1"/>
                <w:szCs w:val="24"/>
              </w:rPr>
            </w:pPr>
            <w:r w:rsidRPr="008D757B">
              <w:rPr>
                <w:rFonts w:eastAsia="Calibri"/>
                <w:color w:val="000000" w:themeColor="text1"/>
                <w:sz w:val="20"/>
              </w:rPr>
              <w:t>ANALYSES</w:t>
            </w:r>
          </w:p>
        </w:tc>
        <w:tc>
          <w:tcPr>
            <w:tcW w:w="636" w:type="pct"/>
            <w:gridSpan w:val="2"/>
            <w:tcBorders>
              <w:top w:val="nil"/>
              <w:left w:val="nil"/>
              <w:bottom w:val="nil"/>
              <w:right w:val="single" w:sz="4" w:space="0" w:color="808080"/>
            </w:tcBorders>
            <w:shd w:val="clear" w:color="000000" w:fill="FFFFFF"/>
            <w:noWrap/>
            <w:vAlign w:val="center"/>
            <w:hideMark/>
          </w:tcPr>
          <w:p w14:paraId="6124051F"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60" w:type="pct"/>
            <w:gridSpan w:val="2"/>
            <w:tcBorders>
              <w:top w:val="nil"/>
              <w:left w:val="nil"/>
              <w:bottom w:val="nil"/>
              <w:right w:val="single" w:sz="4" w:space="0" w:color="808080"/>
            </w:tcBorders>
            <w:shd w:val="clear" w:color="000000" w:fill="FFFFFF"/>
            <w:noWrap/>
            <w:vAlign w:val="center"/>
            <w:hideMark/>
          </w:tcPr>
          <w:p w14:paraId="3DE56049"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589" w:type="pct"/>
            <w:gridSpan w:val="2"/>
            <w:tcBorders>
              <w:top w:val="nil"/>
              <w:left w:val="nil"/>
              <w:bottom w:val="nil"/>
              <w:right w:val="single" w:sz="4" w:space="0" w:color="808080"/>
            </w:tcBorders>
            <w:shd w:val="clear" w:color="000000" w:fill="FFFFFF"/>
            <w:noWrap/>
            <w:vAlign w:val="center"/>
            <w:hideMark/>
          </w:tcPr>
          <w:p w14:paraId="380DC7E8" w14:textId="7A4F6624" w:rsidR="002B43E0" w:rsidRPr="002B43E0" w:rsidRDefault="002B43E0" w:rsidP="002B43E0">
            <w:pPr>
              <w:rPr>
                <w:rFonts w:eastAsia="Calibri"/>
                <w:color w:val="000000" w:themeColor="text1"/>
                <w:sz w:val="20"/>
              </w:rPr>
            </w:pPr>
          </w:p>
        </w:tc>
        <w:tc>
          <w:tcPr>
            <w:tcW w:w="642" w:type="pct"/>
            <w:gridSpan w:val="2"/>
            <w:tcBorders>
              <w:top w:val="nil"/>
              <w:left w:val="nil"/>
              <w:bottom w:val="nil"/>
              <w:right w:val="single" w:sz="4" w:space="0" w:color="808080"/>
            </w:tcBorders>
            <w:shd w:val="clear" w:color="000000" w:fill="FFFFFF"/>
            <w:noWrap/>
            <w:vAlign w:val="center"/>
            <w:hideMark/>
          </w:tcPr>
          <w:p w14:paraId="03BAE1A2"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0" w:type="pct"/>
            <w:gridSpan w:val="2"/>
            <w:tcBorders>
              <w:top w:val="nil"/>
              <w:left w:val="nil"/>
              <w:bottom w:val="nil"/>
              <w:right w:val="single" w:sz="4" w:space="0" w:color="808080"/>
            </w:tcBorders>
            <w:shd w:val="clear" w:color="000000" w:fill="D9D9D9"/>
            <w:noWrap/>
            <w:vAlign w:val="center"/>
            <w:hideMark/>
          </w:tcPr>
          <w:p w14:paraId="336EA8DE"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84243" w:rsidRPr="008D757B" w14:paraId="653B1E1A" w14:textId="77777777" w:rsidTr="00884243">
        <w:trPr>
          <w:trHeight w:val="264"/>
        </w:trPr>
        <w:tc>
          <w:tcPr>
            <w:tcW w:w="597" w:type="pct"/>
            <w:gridSpan w:val="2"/>
            <w:tcBorders>
              <w:top w:val="nil"/>
              <w:left w:val="single" w:sz="4" w:space="0" w:color="808080"/>
              <w:bottom w:val="nil"/>
              <w:right w:val="single" w:sz="4" w:space="0" w:color="808080"/>
            </w:tcBorders>
            <w:shd w:val="clear" w:color="000000" w:fill="D9D9D9"/>
            <w:noWrap/>
            <w:vAlign w:val="center"/>
            <w:hideMark/>
          </w:tcPr>
          <w:p w14:paraId="3DB1ACEE"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1256" w:type="pct"/>
            <w:gridSpan w:val="2"/>
            <w:tcBorders>
              <w:top w:val="nil"/>
              <w:left w:val="nil"/>
              <w:bottom w:val="nil"/>
              <w:right w:val="single" w:sz="4" w:space="0" w:color="808080"/>
            </w:tcBorders>
            <w:shd w:val="clear" w:color="000000" w:fill="FFFFFF"/>
            <w:noWrap/>
            <w:vAlign w:val="center"/>
            <w:hideMark/>
          </w:tcPr>
          <w:p w14:paraId="2231F0DB" w14:textId="7D6A3B31" w:rsidR="002B43E0" w:rsidRPr="008D757B" w:rsidRDefault="002B43E0" w:rsidP="002B43E0">
            <w:pPr>
              <w:jc w:val="center"/>
              <w:rPr>
                <w:rFonts w:eastAsia="Calibri"/>
                <w:i/>
                <w:color w:val="000000" w:themeColor="text1"/>
                <w:sz w:val="22"/>
                <w:szCs w:val="22"/>
              </w:rPr>
            </w:pPr>
            <w:r w:rsidRPr="008D757B">
              <w:rPr>
                <w:rFonts w:eastAsia="Calibri"/>
                <w:i/>
                <w:color w:val="000000" w:themeColor="text1"/>
                <w:sz w:val="22"/>
                <w:szCs w:val="22"/>
              </w:rPr>
              <w:t>Haan &amp; Godley SPSS</w:t>
            </w:r>
          </w:p>
          <w:p w14:paraId="6443F91B" w14:textId="70F1C60A" w:rsidR="002B43E0" w:rsidRPr="008D757B" w:rsidRDefault="002B43E0" w:rsidP="002B43E0">
            <w:pPr>
              <w:jc w:val="center"/>
              <w:rPr>
                <w:rFonts w:ascii="Tahoma" w:eastAsia="Calibri" w:hAnsi="Tahoma" w:cs="Tahoma"/>
                <w:color w:val="000000" w:themeColor="text1"/>
                <w:sz w:val="16"/>
                <w:szCs w:val="16"/>
              </w:rPr>
            </w:pPr>
            <w:r w:rsidRPr="008D757B">
              <w:rPr>
                <w:rFonts w:eastAsia="Calibri"/>
                <w:i/>
                <w:color w:val="000000" w:themeColor="text1"/>
                <w:sz w:val="22"/>
                <w:szCs w:val="22"/>
              </w:rPr>
              <w:t>Lab Manual</w:t>
            </w:r>
          </w:p>
        </w:tc>
        <w:tc>
          <w:tcPr>
            <w:tcW w:w="636" w:type="pct"/>
            <w:gridSpan w:val="2"/>
            <w:tcBorders>
              <w:top w:val="nil"/>
              <w:left w:val="nil"/>
              <w:bottom w:val="nil"/>
              <w:right w:val="single" w:sz="4" w:space="0" w:color="808080"/>
            </w:tcBorders>
            <w:shd w:val="clear" w:color="000000" w:fill="FFFFFF"/>
            <w:noWrap/>
            <w:vAlign w:val="center"/>
            <w:hideMark/>
          </w:tcPr>
          <w:p w14:paraId="1EB86810"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60" w:type="pct"/>
            <w:gridSpan w:val="2"/>
            <w:tcBorders>
              <w:top w:val="nil"/>
              <w:left w:val="nil"/>
              <w:bottom w:val="nil"/>
              <w:right w:val="single" w:sz="4" w:space="0" w:color="808080"/>
            </w:tcBorders>
            <w:shd w:val="clear" w:color="000000" w:fill="FFFFFF"/>
            <w:noWrap/>
            <w:vAlign w:val="center"/>
            <w:hideMark/>
          </w:tcPr>
          <w:p w14:paraId="237CECD4"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589" w:type="pct"/>
            <w:gridSpan w:val="2"/>
            <w:tcBorders>
              <w:top w:val="nil"/>
              <w:left w:val="nil"/>
              <w:bottom w:val="nil"/>
              <w:right w:val="single" w:sz="4" w:space="0" w:color="808080"/>
            </w:tcBorders>
            <w:shd w:val="clear" w:color="000000" w:fill="FFFFFF"/>
            <w:noWrap/>
            <w:vAlign w:val="center"/>
            <w:hideMark/>
          </w:tcPr>
          <w:p w14:paraId="43C6C523" w14:textId="530E66FE" w:rsidR="002B43E0" w:rsidRPr="002B43E0" w:rsidRDefault="002B43E0" w:rsidP="002B43E0">
            <w:pPr>
              <w:rPr>
                <w:rFonts w:eastAsia="Calibri"/>
                <w:i/>
                <w:color w:val="000000" w:themeColor="text1"/>
                <w:sz w:val="22"/>
                <w:szCs w:val="22"/>
              </w:rPr>
            </w:pPr>
          </w:p>
        </w:tc>
        <w:tc>
          <w:tcPr>
            <w:tcW w:w="642" w:type="pct"/>
            <w:gridSpan w:val="2"/>
            <w:tcBorders>
              <w:top w:val="nil"/>
              <w:left w:val="nil"/>
              <w:bottom w:val="nil"/>
              <w:right w:val="single" w:sz="4" w:space="0" w:color="808080"/>
            </w:tcBorders>
            <w:shd w:val="clear" w:color="000000" w:fill="FFFFFF"/>
            <w:noWrap/>
            <w:vAlign w:val="center"/>
            <w:hideMark/>
          </w:tcPr>
          <w:p w14:paraId="3B85B146" w14:textId="77777777" w:rsidR="002B43E0" w:rsidRPr="008D757B" w:rsidRDefault="002B43E0" w:rsidP="002B43E0">
            <w:pPr>
              <w:jc w:val="center"/>
              <w:rPr>
                <w:rFonts w:eastAsia="Calibri"/>
                <w:color w:val="000000" w:themeColor="text1"/>
                <w:sz w:val="20"/>
              </w:rPr>
            </w:pPr>
          </w:p>
        </w:tc>
        <w:tc>
          <w:tcPr>
            <w:tcW w:w="620" w:type="pct"/>
            <w:gridSpan w:val="2"/>
            <w:tcBorders>
              <w:top w:val="nil"/>
              <w:left w:val="nil"/>
              <w:bottom w:val="nil"/>
              <w:right w:val="single" w:sz="4" w:space="0" w:color="808080"/>
            </w:tcBorders>
            <w:shd w:val="clear" w:color="000000" w:fill="D9D9D9"/>
            <w:noWrap/>
            <w:vAlign w:val="center"/>
            <w:hideMark/>
          </w:tcPr>
          <w:p w14:paraId="12EE90F1"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84243" w:rsidRPr="008D757B" w14:paraId="21014715" w14:textId="77777777" w:rsidTr="00884243">
        <w:trPr>
          <w:trHeight w:val="204"/>
        </w:trPr>
        <w:tc>
          <w:tcPr>
            <w:tcW w:w="597" w:type="pct"/>
            <w:gridSpan w:val="2"/>
            <w:tcBorders>
              <w:top w:val="nil"/>
              <w:left w:val="single" w:sz="4" w:space="0" w:color="808080"/>
              <w:bottom w:val="single" w:sz="4" w:space="0" w:color="808080"/>
              <w:right w:val="single" w:sz="4" w:space="0" w:color="808080"/>
            </w:tcBorders>
            <w:shd w:val="clear" w:color="000000" w:fill="D9D9D9"/>
            <w:noWrap/>
            <w:vAlign w:val="center"/>
            <w:hideMark/>
          </w:tcPr>
          <w:p w14:paraId="27FEC043"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1256" w:type="pct"/>
            <w:gridSpan w:val="2"/>
            <w:tcBorders>
              <w:top w:val="nil"/>
              <w:left w:val="nil"/>
              <w:bottom w:val="single" w:sz="4" w:space="0" w:color="808080"/>
              <w:right w:val="single" w:sz="4" w:space="0" w:color="808080"/>
            </w:tcBorders>
            <w:shd w:val="clear" w:color="000000" w:fill="FFFFFF"/>
            <w:noWrap/>
            <w:vAlign w:val="center"/>
            <w:hideMark/>
          </w:tcPr>
          <w:p w14:paraId="732284A2"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36" w:type="pct"/>
            <w:gridSpan w:val="2"/>
            <w:tcBorders>
              <w:top w:val="nil"/>
              <w:left w:val="nil"/>
              <w:bottom w:val="single" w:sz="4" w:space="0" w:color="808080"/>
              <w:right w:val="single" w:sz="4" w:space="0" w:color="808080"/>
            </w:tcBorders>
            <w:shd w:val="clear" w:color="000000" w:fill="FFFFFF"/>
            <w:noWrap/>
            <w:vAlign w:val="center"/>
            <w:hideMark/>
          </w:tcPr>
          <w:p w14:paraId="0E4720D5"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60" w:type="pct"/>
            <w:gridSpan w:val="2"/>
            <w:tcBorders>
              <w:top w:val="nil"/>
              <w:left w:val="nil"/>
              <w:bottom w:val="single" w:sz="4" w:space="0" w:color="808080"/>
              <w:right w:val="single" w:sz="4" w:space="0" w:color="808080"/>
            </w:tcBorders>
            <w:shd w:val="clear" w:color="000000" w:fill="FFFFFF"/>
            <w:noWrap/>
            <w:vAlign w:val="center"/>
            <w:hideMark/>
          </w:tcPr>
          <w:p w14:paraId="59C34718"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589" w:type="pct"/>
            <w:gridSpan w:val="2"/>
            <w:tcBorders>
              <w:top w:val="nil"/>
              <w:left w:val="nil"/>
              <w:bottom w:val="single" w:sz="4" w:space="0" w:color="808080"/>
              <w:right w:val="single" w:sz="4" w:space="0" w:color="808080"/>
            </w:tcBorders>
            <w:shd w:val="clear" w:color="000000" w:fill="FFFFFF"/>
            <w:noWrap/>
            <w:vAlign w:val="center"/>
            <w:hideMark/>
          </w:tcPr>
          <w:p w14:paraId="338B5B01"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2" w:type="pct"/>
            <w:gridSpan w:val="2"/>
            <w:tcBorders>
              <w:top w:val="nil"/>
              <w:left w:val="nil"/>
              <w:bottom w:val="single" w:sz="4" w:space="0" w:color="808080"/>
              <w:right w:val="single" w:sz="4" w:space="0" w:color="808080"/>
            </w:tcBorders>
            <w:shd w:val="clear" w:color="000000" w:fill="FFFFFF"/>
            <w:noWrap/>
            <w:vAlign w:val="center"/>
            <w:hideMark/>
          </w:tcPr>
          <w:p w14:paraId="042F15CD"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0" w:type="pct"/>
            <w:gridSpan w:val="2"/>
            <w:tcBorders>
              <w:top w:val="nil"/>
              <w:left w:val="nil"/>
              <w:bottom w:val="single" w:sz="4" w:space="0" w:color="808080"/>
              <w:right w:val="single" w:sz="4" w:space="0" w:color="808080"/>
            </w:tcBorders>
            <w:shd w:val="clear" w:color="000000" w:fill="D9D9D9"/>
            <w:noWrap/>
            <w:vAlign w:val="center"/>
            <w:hideMark/>
          </w:tcPr>
          <w:p w14:paraId="1D64042F"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84243" w:rsidRPr="008D757B" w14:paraId="77B0C106" w14:textId="77777777" w:rsidTr="00884243">
        <w:trPr>
          <w:trHeight w:val="348"/>
        </w:trPr>
        <w:tc>
          <w:tcPr>
            <w:tcW w:w="236" w:type="pct"/>
            <w:tcBorders>
              <w:top w:val="nil"/>
              <w:left w:val="single" w:sz="4" w:space="0" w:color="808080"/>
              <w:bottom w:val="nil"/>
              <w:right w:val="nil"/>
            </w:tcBorders>
            <w:shd w:val="clear" w:color="000000" w:fill="D9D9D9"/>
            <w:noWrap/>
            <w:vAlign w:val="center"/>
            <w:hideMark/>
          </w:tcPr>
          <w:p w14:paraId="4910B975" w14:textId="6F0D729C" w:rsidR="002B43E0" w:rsidRPr="008D757B" w:rsidRDefault="002B43E0" w:rsidP="002B43E0">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sidR="004207D2">
              <w:rPr>
                <w:rFonts w:ascii="Arial" w:eastAsia="Calibri" w:hAnsi="Arial" w:cs="Arial"/>
                <w:b/>
                <w:bCs/>
                <w:color w:val="000000" w:themeColor="text1"/>
                <w:sz w:val="28"/>
                <w:szCs w:val="28"/>
              </w:rPr>
              <w:t>3</w:t>
            </w:r>
          </w:p>
        </w:tc>
        <w:tc>
          <w:tcPr>
            <w:tcW w:w="360" w:type="pct"/>
            <w:tcBorders>
              <w:top w:val="nil"/>
              <w:left w:val="nil"/>
              <w:bottom w:val="nil"/>
              <w:right w:val="single" w:sz="4" w:space="0" w:color="808080"/>
            </w:tcBorders>
            <w:shd w:val="clear" w:color="000000" w:fill="D9D9D9"/>
            <w:noWrap/>
            <w:vAlign w:val="center"/>
            <w:hideMark/>
          </w:tcPr>
          <w:p w14:paraId="21A7ACA0"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355" w:type="pct"/>
            <w:tcBorders>
              <w:top w:val="nil"/>
              <w:left w:val="nil"/>
              <w:bottom w:val="nil"/>
              <w:right w:val="nil"/>
            </w:tcBorders>
            <w:shd w:val="clear" w:color="000000" w:fill="FFFFFF"/>
            <w:noWrap/>
            <w:vAlign w:val="center"/>
            <w:hideMark/>
          </w:tcPr>
          <w:p w14:paraId="389637EA" w14:textId="091613DE" w:rsidR="002B43E0" w:rsidRPr="008D757B" w:rsidRDefault="002B43E0" w:rsidP="002B43E0">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sidR="004207D2">
              <w:rPr>
                <w:rFonts w:ascii="Arial" w:eastAsia="Calibri" w:hAnsi="Arial" w:cs="Arial"/>
                <w:b/>
                <w:bCs/>
                <w:color w:val="000000" w:themeColor="text1"/>
                <w:sz w:val="28"/>
                <w:szCs w:val="28"/>
              </w:rPr>
              <w:t>4</w:t>
            </w:r>
          </w:p>
        </w:tc>
        <w:tc>
          <w:tcPr>
            <w:tcW w:w="901" w:type="pct"/>
            <w:tcBorders>
              <w:top w:val="nil"/>
              <w:left w:val="nil"/>
              <w:bottom w:val="nil"/>
              <w:right w:val="single" w:sz="4" w:space="0" w:color="808080"/>
            </w:tcBorders>
            <w:shd w:val="clear" w:color="000000" w:fill="FFFFFF"/>
            <w:noWrap/>
            <w:vAlign w:val="center"/>
            <w:hideMark/>
          </w:tcPr>
          <w:p w14:paraId="75EBD1EA"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7" w:type="pct"/>
            <w:tcBorders>
              <w:top w:val="nil"/>
              <w:left w:val="nil"/>
              <w:bottom w:val="nil"/>
              <w:right w:val="nil"/>
            </w:tcBorders>
            <w:shd w:val="clear" w:color="000000" w:fill="FFFFFF"/>
            <w:noWrap/>
            <w:vAlign w:val="center"/>
            <w:hideMark/>
          </w:tcPr>
          <w:p w14:paraId="72E0E9E7" w14:textId="6B57C49E" w:rsidR="002B43E0" w:rsidRPr="008D757B" w:rsidRDefault="002B43E0" w:rsidP="002B43E0">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sidR="004207D2">
              <w:rPr>
                <w:rFonts w:ascii="Arial" w:eastAsia="Calibri" w:hAnsi="Arial" w:cs="Arial"/>
                <w:b/>
                <w:bCs/>
                <w:color w:val="000000" w:themeColor="text1"/>
                <w:sz w:val="28"/>
                <w:szCs w:val="28"/>
              </w:rPr>
              <w:t>5</w:t>
            </w:r>
          </w:p>
        </w:tc>
        <w:tc>
          <w:tcPr>
            <w:tcW w:w="449" w:type="pct"/>
            <w:tcBorders>
              <w:top w:val="nil"/>
              <w:left w:val="nil"/>
              <w:bottom w:val="nil"/>
              <w:right w:val="single" w:sz="4" w:space="0" w:color="808080"/>
            </w:tcBorders>
            <w:shd w:val="clear" w:color="000000" w:fill="FFFFFF"/>
            <w:noWrap/>
            <w:vAlign w:val="center"/>
            <w:hideMark/>
          </w:tcPr>
          <w:p w14:paraId="397A3256" w14:textId="77777777" w:rsidR="002B43E0" w:rsidRPr="008D757B" w:rsidRDefault="002B43E0" w:rsidP="002B43E0">
            <w:pPr>
              <w:rPr>
                <w:rFonts w:ascii="Tahoma" w:eastAsia="Calibri" w:hAnsi="Tahoma" w:cs="Tahoma"/>
                <w:color w:val="000000" w:themeColor="text1"/>
                <w:sz w:val="18"/>
                <w:szCs w:val="18"/>
              </w:rPr>
            </w:pPr>
          </w:p>
        </w:tc>
        <w:tc>
          <w:tcPr>
            <w:tcW w:w="187" w:type="pct"/>
            <w:tcBorders>
              <w:top w:val="nil"/>
              <w:left w:val="nil"/>
              <w:bottom w:val="nil"/>
              <w:right w:val="nil"/>
            </w:tcBorders>
            <w:shd w:val="clear" w:color="000000" w:fill="FFFFFF"/>
            <w:noWrap/>
            <w:vAlign w:val="center"/>
            <w:hideMark/>
          </w:tcPr>
          <w:p w14:paraId="1FE9EAFB" w14:textId="38C1A2B1" w:rsidR="002B43E0" w:rsidRPr="008D757B" w:rsidRDefault="002B43E0" w:rsidP="002B43E0">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sidR="004207D2">
              <w:rPr>
                <w:rFonts w:ascii="Arial" w:eastAsia="Calibri" w:hAnsi="Arial" w:cs="Arial"/>
                <w:b/>
                <w:bCs/>
                <w:color w:val="000000" w:themeColor="text1"/>
                <w:sz w:val="28"/>
                <w:szCs w:val="28"/>
              </w:rPr>
              <w:t>6</w:t>
            </w:r>
          </w:p>
        </w:tc>
        <w:tc>
          <w:tcPr>
            <w:tcW w:w="473" w:type="pct"/>
            <w:tcBorders>
              <w:top w:val="nil"/>
              <w:left w:val="nil"/>
              <w:bottom w:val="nil"/>
              <w:right w:val="single" w:sz="4" w:space="0" w:color="808080"/>
            </w:tcBorders>
            <w:shd w:val="clear" w:color="000000" w:fill="FFFFFF"/>
            <w:noWrap/>
            <w:vAlign w:val="center"/>
            <w:hideMark/>
          </w:tcPr>
          <w:p w14:paraId="6BE85B93"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258" w:type="pct"/>
            <w:tcBorders>
              <w:top w:val="nil"/>
              <w:left w:val="nil"/>
              <w:bottom w:val="nil"/>
              <w:right w:val="nil"/>
            </w:tcBorders>
            <w:shd w:val="clear" w:color="000000" w:fill="FFFFFF"/>
            <w:noWrap/>
            <w:vAlign w:val="center"/>
            <w:hideMark/>
          </w:tcPr>
          <w:p w14:paraId="4C0DFFAD" w14:textId="370B1A92" w:rsidR="002B43E0" w:rsidRPr="008D757B" w:rsidRDefault="002B43E0" w:rsidP="002B43E0">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sidR="00EF22D2">
              <w:rPr>
                <w:rFonts w:ascii="Arial" w:eastAsia="Calibri" w:hAnsi="Arial" w:cs="Arial"/>
                <w:b/>
                <w:bCs/>
                <w:color w:val="000000" w:themeColor="text1"/>
                <w:sz w:val="28"/>
                <w:szCs w:val="28"/>
              </w:rPr>
              <w:t>7</w:t>
            </w:r>
          </w:p>
        </w:tc>
        <w:tc>
          <w:tcPr>
            <w:tcW w:w="331" w:type="pct"/>
            <w:tcBorders>
              <w:top w:val="nil"/>
              <w:left w:val="nil"/>
              <w:bottom w:val="nil"/>
              <w:right w:val="single" w:sz="4" w:space="0" w:color="808080"/>
            </w:tcBorders>
            <w:shd w:val="clear" w:color="000000" w:fill="FFFFFF"/>
            <w:noWrap/>
            <w:vAlign w:val="center"/>
          </w:tcPr>
          <w:p w14:paraId="501671A1" w14:textId="77777777" w:rsidR="002B43E0" w:rsidRPr="008D757B" w:rsidRDefault="002B43E0" w:rsidP="002B43E0">
            <w:pPr>
              <w:rPr>
                <w:rFonts w:ascii="Tahoma" w:eastAsia="Calibri" w:hAnsi="Tahoma" w:cs="Tahoma"/>
                <w:color w:val="000000" w:themeColor="text1"/>
                <w:sz w:val="18"/>
                <w:szCs w:val="18"/>
              </w:rPr>
            </w:pPr>
          </w:p>
        </w:tc>
        <w:tc>
          <w:tcPr>
            <w:tcW w:w="519" w:type="pct"/>
            <w:tcBorders>
              <w:top w:val="nil"/>
              <w:left w:val="nil"/>
              <w:bottom w:val="nil"/>
              <w:right w:val="nil"/>
            </w:tcBorders>
            <w:shd w:val="clear" w:color="000000" w:fill="FFFFFF"/>
            <w:noWrap/>
            <w:vAlign w:val="center"/>
            <w:hideMark/>
          </w:tcPr>
          <w:p w14:paraId="081208E8" w14:textId="6AD38DA1" w:rsidR="002B43E0" w:rsidRPr="008D757B" w:rsidRDefault="002B43E0" w:rsidP="002B43E0">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sidR="00EF22D2">
              <w:rPr>
                <w:rFonts w:ascii="Arial" w:eastAsia="Calibri" w:hAnsi="Arial" w:cs="Arial"/>
                <w:b/>
                <w:bCs/>
                <w:color w:val="000000" w:themeColor="text1"/>
                <w:sz w:val="28"/>
                <w:szCs w:val="28"/>
              </w:rPr>
              <w:t>8</w:t>
            </w:r>
          </w:p>
        </w:tc>
        <w:tc>
          <w:tcPr>
            <w:tcW w:w="123" w:type="pct"/>
            <w:tcBorders>
              <w:top w:val="nil"/>
              <w:left w:val="nil"/>
              <w:bottom w:val="nil"/>
              <w:right w:val="single" w:sz="4" w:space="0" w:color="808080"/>
            </w:tcBorders>
            <w:shd w:val="clear" w:color="000000" w:fill="FFFFFF"/>
            <w:noWrap/>
            <w:vAlign w:val="center"/>
            <w:hideMark/>
          </w:tcPr>
          <w:p w14:paraId="36EC5079"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346" w:type="pct"/>
            <w:tcBorders>
              <w:top w:val="nil"/>
              <w:left w:val="nil"/>
              <w:bottom w:val="nil"/>
              <w:right w:val="nil"/>
            </w:tcBorders>
            <w:shd w:val="clear" w:color="000000" w:fill="D9D9D9"/>
            <w:noWrap/>
            <w:vAlign w:val="center"/>
            <w:hideMark/>
          </w:tcPr>
          <w:p w14:paraId="22D80188" w14:textId="62847F0E" w:rsidR="002B43E0" w:rsidRPr="008D757B" w:rsidRDefault="00345E44" w:rsidP="002B43E0">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19</w:t>
            </w:r>
          </w:p>
        </w:tc>
        <w:tc>
          <w:tcPr>
            <w:tcW w:w="274" w:type="pct"/>
            <w:tcBorders>
              <w:top w:val="nil"/>
              <w:left w:val="nil"/>
              <w:bottom w:val="nil"/>
              <w:right w:val="single" w:sz="4" w:space="0" w:color="808080"/>
            </w:tcBorders>
            <w:shd w:val="clear" w:color="000000" w:fill="D9D9D9"/>
            <w:noWrap/>
            <w:vAlign w:val="center"/>
            <w:hideMark/>
          </w:tcPr>
          <w:p w14:paraId="53BF947F"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r>
      <w:tr w:rsidR="00884243" w:rsidRPr="008D757B" w14:paraId="1D6E9290" w14:textId="77777777" w:rsidTr="00884243">
        <w:trPr>
          <w:trHeight w:val="264"/>
        </w:trPr>
        <w:tc>
          <w:tcPr>
            <w:tcW w:w="597" w:type="pct"/>
            <w:gridSpan w:val="2"/>
            <w:tcBorders>
              <w:top w:val="nil"/>
              <w:left w:val="single" w:sz="4" w:space="0" w:color="808080"/>
              <w:bottom w:val="nil"/>
              <w:right w:val="single" w:sz="4" w:space="0" w:color="808080"/>
            </w:tcBorders>
            <w:shd w:val="clear" w:color="000000" w:fill="D9D9D9"/>
            <w:noWrap/>
            <w:vAlign w:val="center"/>
            <w:hideMark/>
          </w:tcPr>
          <w:p w14:paraId="52E9EACE"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1256" w:type="pct"/>
            <w:gridSpan w:val="2"/>
            <w:tcBorders>
              <w:top w:val="nil"/>
              <w:left w:val="nil"/>
              <w:bottom w:val="nil"/>
              <w:right w:val="single" w:sz="4" w:space="0" w:color="808080"/>
            </w:tcBorders>
            <w:shd w:val="clear" w:color="000000" w:fill="FFFFFF"/>
            <w:noWrap/>
            <w:vAlign w:val="center"/>
            <w:hideMark/>
          </w:tcPr>
          <w:p w14:paraId="72E1C2C4" w14:textId="0E79135D" w:rsidR="002B43E0" w:rsidRPr="00260102" w:rsidRDefault="00260102" w:rsidP="00260102">
            <w:pPr>
              <w:jc w:val="center"/>
              <w:rPr>
                <w:rFonts w:eastAsia="Calibri"/>
                <w:color w:val="000000" w:themeColor="text1"/>
                <w:sz w:val="20"/>
              </w:rPr>
            </w:pPr>
            <w:r w:rsidRPr="00260102">
              <w:rPr>
                <w:rFonts w:eastAsia="Calibri"/>
                <w:color w:val="000000" w:themeColor="text1"/>
                <w:sz w:val="20"/>
              </w:rPr>
              <w:t>TEST 1</w:t>
            </w:r>
          </w:p>
        </w:tc>
        <w:tc>
          <w:tcPr>
            <w:tcW w:w="636" w:type="pct"/>
            <w:gridSpan w:val="2"/>
            <w:tcBorders>
              <w:top w:val="nil"/>
              <w:left w:val="nil"/>
              <w:bottom w:val="nil"/>
              <w:right w:val="single" w:sz="4" w:space="0" w:color="808080"/>
            </w:tcBorders>
            <w:shd w:val="clear" w:color="000000" w:fill="FFFFFF"/>
            <w:noWrap/>
            <w:vAlign w:val="center"/>
            <w:hideMark/>
          </w:tcPr>
          <w:p w14:paraId="59F9C28D"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60" w:type="pct"/>
            <w:gridSpan w:val="2"/>
            <w:tcBorders>
              <w:top w:val="nil"/>
              <w:left w:val="nil"/>
              <w:bottom w:val="nil"/>
              <w:right w:val="single" w:sz="4" w:space="0" w:color="808080"/>
            </w:tcBorders>
            <w:shd w:val="clear" w:color="000000" w:fill="FFFFFF"/>
            <w:noWrap/>
            <w:vAlign w:val="center"/>
            <w:hideMark/>
          </w:tcPr>
          <w:p w14:paraId="5DA9840C"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589" w:type="pct"/>
            <w:gridSpan w:val="2"/>
            <w:tcBorders>
              <w:top w:val="nil"/>
              <w:left w:val="nil"/>
              <w:bottom w:val="nil"/>
              <w:right w:val="single" w:sz="4" w:space="0" w:color="808080"/>
            </w:tcBorders>
            <w:shd w:val="clear" w:color="000000" w:fill="FFFFFF"/>
            <w:noWrap/>
            <w:vAlign w:val="center"/>
            <w:hideMark/>
          </w:tcPr>
          <w:p w14:paraId="4B3B9E9E"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2" w:type="pct"/>
            <w:gridSpan w:val="2"/>
            <w:tcBorders>
              <w:top w:val="nil"/>
              <w:left w:val="nil"/>
              <w:bottom w:val="nil"/>
              <w:right w:val="single" w:sz="4" w:space="0" w:color="808080"/>
            </w:tcBorders>
            <w:shd w:val="clear" w:color="000000" w:fill="FFFFFF"/>
            <w:noWrap/>
            <w:vAlign w:val="center"/>
            <w:hideMark/>
          </w:tcPr>
          <w:p w14:paraId="49410092"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0" w:type="pct"/>
            <w:gridSpan w:val="2"/>
            <w:tcBorders>
              <w:top w:val="nil"/>
              <w:left w:val="nil"/>
              <w:bottom w:val="nil"/>
              <w:right w:val="single" w:sz="4" w:space="0" w:color="808080"/>
            </w:tcBorders>
            <w:shd w:val="clear" w:color="000000" w:fill="D9D9D9"/>
            <w:noWrap/>
            <w:vAlign w:val="center"/>
            <w:hideMark/>
          </w:tcPr>
          <w:p w14:paraId="5DBFAD77"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84243" w:rsidRPr="008D757B" w14:paraId="5EFCE717" w14:textId="77777777" w:rsidTr="00884243">
        <w:trPr>
          <w:trHeight w:val="264"/>
        </w:trPr>
        <w:tc>
          <w:tcPr>
            <w:tcW w:w="597" w:type="pct"/>
            <w:gridSpan w:val="2"/>
            <w:tcBorders>
              <w:top w:val="nil"/>
              <w:left w:val="single" w:sz="4" w:space="0" w:color="808080"/>
              <w:bottom w:val="nil"/>
              <w:right w:val="single" w:sz="4" w:space="0" w:color="808080"/>
            </w:tcBorders>
            <w:shd w:val="clear" w:color="000000" w:fill="D9D9D9"/>
            <w:noWrap/>
            <w:vAlign w:val="center"/>
            <w:hideMark/>
          </w:tcPr>
          <w:p w14:paraId="35F95A1B"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1256" w:type="pct"/>
            <w:gridSpan w:val="2"/>
            <w:tcBorders>
              <w:top w:val="nil"/>
              <w:left w:val="nil"/>
              <w:bottom w:val="nil"/>
              <w:right w:val="single" w:sz="4" w:space="0" w:color="808080"/>
            </w:tcBorders>
            <w:shd w:val="clear" w:color="000000" w:fill="FFFFFF"/>
            <w:noWrap/>
            <w:vAlign w:val="center"/>
            <w:hideMark/>
          </w:tcPr>
          <w:p w14:paraId="3A0295B3" w14:textId="12129944" w:rsidR="002B43E0" w:rsidRPr="00AB6361" w:rsidRDefault="002B43E0" w:rsidP="002B43E0">
            <w:pPr>
              <w:jc w:val="center"/>
              <w:rPr>
                <w:rFonts w:eastAsia="Calibri"/>
                <w:i/>
                <w:color w:val="000000" w:themeColor="text1"/>
                <w:sz w:val="22"/>
                <w:szCs w:val="22"/>
              </w:rPr>
            </w:pPr>
          </w:p>
        </w:tc>
        <w:tc>
          <w:tcPr>
            <w:tcW w:w="636" w:type="pct"/>
            <w:gridSpan w:val="2"/>
            <w:tcBorders>
              <w:top w:val="nil"/>
              <w:left w:val="nil"/>
              <w:bottom w:val="nil"/>
              <w:right w:val="single" w:sz="4" w:space="0" w:color="808080"/>
            </w:tcBorders>
            <w:shd w:val="clear" w:color="000000" w:fill="FFFFFF"/>
            <w:noWrap/>
            <w:vAlign w:val="center"/>
            <w:hideMark/>
          </w:tcPr>
          <w:p w14:paraId="1035D058"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60" w:type="pct"/>
            <w:gridSpan w:val="2"/>
            <w:tcBorders>
              <w:top w:val="nil"/>
              <w:left w:val="nil"/>
              <w:bottom w:val="nil"/>
              <w:right w:val="single" w:sz="4" w:space="0" w:color="808080"/>
            </w:tcBorders>
            <w:shd w:val="clear" w:color="000000" w:fill="FFFFFF"/>
            <w:noWrap/>
            <w:vAlign w:val="center"/>
            <w:hideMark/>
          </w:tcPr>
          <w:p w14:paraId="7B866B0D" w14:textId="5E1A2FFB" w:rsidR="002B43E0" w:rsidRPr="008D757B" w:rsidRDefault="002B43E0" w:rsidP="00F507D9">
            <w:pPr>
              <w:jc w:val="center"/>
              <w:rPr>
                <w:rFonts w:ascii="Tahoma" w:eastAsia="Calibri" w:hAnsi="Tahoma" w:cs="Tahoma"/>
                <w:color w:val="000000" w:themeColor="text1"/>
                <w:sz w:val="16"/>
                <w:szCs w:val="16"/>
              </w:rPr>
            </w:pPr>
          </w:p>
        </w:tc>
        <w:tc>
          <w:tcPr>
            <w:tcW w:w="589" w:type="pct"/>
            <w:gridSpan w:val="2"/>
            <w:tcBorders>
              <w:top w:val="nil"/>
              <w:left w:val="nil"/>
              <w:bottom w:val="nil"/>
              <w:right w:val="single" w:sz="4" w:space="0" w:color="808080"/>
            </w:tcBorders>
            <w:shd w:val="clear" w:color="000000" w:fill="FFFFFF"/>
            <w:noWrap/>
            <w:vAlign w:val="center"/>
            <w:hideMark/>
          </w:tcPr>
          <w:p w14:paraId="6EC5BC91" w14:textId="736202CE" w:rsidR="002B43E0" w:rsidRPr="008D757B" w:rsidRDefault="002B43E0" w:rsidP="002B43E0">
            <w:pPr>
              <w:jc w:val="center"/>
              <w:rPr>
                <w:rFonts w:eastAsia="Calibri"/>
                <w:b/>
                <w:color w:val="000000" w:themeColor="text1"/>
                <w:sz w:val="20"/>
              </w:rPr>
            </w:pPr>
          </w:p>
        </w:tc>
        <w:tc>
          <w:tcPr>
            <w:tcW w:w="642" w:type="pct"/>
            <w:gridSpan w:val="2"/>
            <w:tcBorders>
              <w:top w:val="nil"/>
              <w:left w:val="nil"/>
              <w:bottom w:val="nil"/>
              <w:right w:val="single" w:sz="4" w:space="0" w:color="808080"/>
            </w:tcBorders>
            <w:shd w:val="clear" w:color="000000" w:fill="FFFFFF"/>
            <w:noWrap/>
            <w:vAlign w:val="center"/>
            <w:hideMark/>
          </w:tcPr>
          <w:p w14:paraId="32E007C7" w14:textId="77777777" w:rsidR="002B43E0" w:rsidRPr="008D757B" w:rsidRDefault="002B43E0" w:rsidP="002B43E0">
            <w:pPr>
              <w:jc w:val="center"/>
              <w:rPr>
                <w:rFonts w:eastAsia="Calibri"/>
                <w:color w:val="000000" w:themeColor="text1"/>
                <w:sz w:val="20"/>
              </w:rPr>
            </w:pPr>
          </w:p>
        </w:tc>
        <w:tc>
          <w:tcPr>
            <w:tcW w:w="620" w:type="pct"/>
            <w:gridSpan w:val="2"/>
            <w:tcBorders>
              <w:top w:val="nil"/>
              <w:left w:val="nil"/>
              <w:bottom w:val="nil"/>
              <w:right w:val="single" w:sz="4" w:space="0" w:color="808080"/>
            </w:tcBorders>
            <w:shd w:val="clear" w:color="000000" w:fill="D9D9D9"/>
            <w:noWrap/>
            <w:vAlign w:val="center"/>
            <w:hideMark/>
          </w:tcPr>
          <w:p w14:paraId="579735EF"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84243" w:rsidRPr="008D757B" w14:paraId="47E9A8AC" w14:textId="77777777" w:rsidTr="00884243">
        <w:trPr>
          <w:trHeight w:val="264"/>
        </w:trPr>
        <w:tc>
          <w:tcPr>
            <w:tcW w:w="597" w:type="pct"/>
            <w:gridSpan w:val="2"/>
            <w:tcBorders>
              <w:top w:val="nil"/>
              <w:left w:val="single" w:sz="4" w:space="0" w:color="808080"/>
              <w:bottom w:val="nil"/>
              <w:right w:val="single" w:sz="4" w:space="0" w:color="808080"/>
            </w:tcBorders>
            <w:shd w:val="clear" w:color="000000" w:fill="D9D9D9"/>
            <w:noWrap/>
            <w:vAlign w:val="center"/>
            <w:hideMark/>
          </w:tcPr>
          <w:p w14:paraId="273A5252"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1256" w:type="pct"/>
            <w:gridSpan w:val="2"/>
            <w:tcBorders>
              <w:top w:val="nil"/>
              <w:left w:val="nil"/>
              <w:bottom w:val="nil"/>
              <w:right w:val="single" w:sz="4" w:space="0" w:color="808080"/>
            </w:tcBorders>
            <w:shd w:val="clear" w:color="000000" w:fill="FFFFFF"/>
            <w:noWrap/>
            <w:vAlign w:val="center"/>
            <w:hideMark/>
          </w:tcPr>
          <w:p w14:paraId="0374DC06"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36" w:type="pct"/>
            <w:gridSpan w:val="2"/>
            <w:tcBorders>
              <w:top w:val="nil"/>
              <w:left w:val="nil"/>
              <w:bottom w:val="nil"/>
              <w:right w:val="single" w:sz="4" w:space="0" w:color="808080"/>
            </w:tcBorders>
            <w:shd w:val="clear" w:color="000000" w:fill="FFFFFF"/>
            <w:noWrap/>
            <w:vAlign w:val="center"/>
            <w:hideMark/>
          </w:tcPr>
          <w:p w14:paraId="3529898D"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60" w:type="pct"/>
            <w:gridSpan w:val="2"/>
            <w:tcBorders>
              <w:top w:val="nil"/>
              <w:left w:val="nil"/>
              <w:bottom w:val="nil"/>
              <w:right w:val="single" w:sz="4" w:space="0" w:color="808080"/>
            </w:tcBorders>
            <w:shd w:val="clear" w:color="000000" w:fill="FFFFFF"/>
            <w:noWrap/>
            <w:vAlign w:val="center"/>
            <w:hideMark/>
          </w:tcPr>
          <w:p w14:paraId="7D17EACB" w14:textId="77777777" w:rsidR="002B43E0"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p w14:paraId="5DFADC22" w14:textId="77777777" w:rsidR="002B43E0" w:rsidRDefault="002B43E0" w:rsidP="002B43E0">
            <w:pPr>
              <w:rPr>
                <w:rFonts w:ascii="Tahoma" w:eastAsia="Calibri" w:hAnsi="Tahoma" w:cs="Tahoma"/>
                <w:color w:val="000000" w:themeColor="text1"/>
                <w:sz w:val="16"/>
                <w:szCs w:val="16"/>
              </w:rPr>
            </w:pPr>
          </w:p>
          <w:p w14:paraId="158EC8FB" w14:textId="1997573F" w:rsidR="002B43E0" w:rsidRPr="008D757B" w:rsidRDefault="002B43E0" w:rsidP="002B43E0">
            <w:pPr>
              <w:rPr>
                <w:rFonts w:ascii="Tahoma" w:eastAsia="Calibri" w:hAnsi="Tahoma" w:cs="Tahoma"/>
                <w:color w:val="000000" w:themeColor="text1"/>
                <w:sz w:val="16"/>
                <w:szCs w:val="16"/>
              </w:rPr>
            </w:pPr>
          </w:p>
        </w:tc>
        <w:tc>
          <w:tcPr>
            <w:tcW w:w="589" w:type="pct"/>
            <w:gridSpan w:val="2"/>
            <w:tcBorders>
              <w:top w:val="nil"/>
              <w:left w:val="nil"/>
              <w:bottom w:val="nil"/>
              <w:right w:val="single" w:sz="4" w:space="0" w:color="808080"/>
            </w:tcBorders>
            <w:shd w:val="clear" w:color="000000" w:fill="FFFFFF"/>
            <w:noWrap/>
            <w:vAlign w:val="center"/>
            <w:hideMark/>
          </w:tcPr>
          <w:p w14:paraId="21C10819"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2" w:type="pct"/>
            <w:gridSpan w:val="2"/>
            <w:tcBorders>
              <w:top w:val="nil"/>
              <w:left w:val="nil"/>
              <w:bottom w:val="nil"/>
              <w:right w:val="single" w:sz="4" w:space="0" w:color="808080"/>
            </w:tcBorders>
            <w:shd w:val="clear" w:color="000000" w:fill="FFFFFF"/>
            <w:noWrap/>
            <w:vAlign w:val="center"/>
            <w:hideMark/>
          </w:tcPr>
          <w:p w14:paraId="0560626E"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0" w:type="pct"/>
            <w:gridSpan w:val="2"/>
            <w:tcBorders>
              <w:top w:val="nil"/>
              <w:left w:val="nil"/>
              <w:bottom w:val="nil"/>
              <w:right w:val="single" w:sz="4" w:space="0" w:color="808080"/>
            </w:tcBorders>
            <w:shd w:val="clear" w:color="000000" w:fill="D9D9D9"/>
            <w:noWrap/>
            <w:vAlign w:val="center"/>
            <w:hideMark/>
          </w:tcPr>
          <w:p w14:paraId="5DACC40A"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84243" w:rsidRPr="008D757B" w14:paraId="0D9CBC42" w14:textId="77777777" w:rsidTr="00884243">
        <w:trPr>
          <w:trHeight w:val="204"/>
        </w:trPr>
        <w:tc>
          <w:tcPr>
            <w:tcW w:w="597" w:type="pct"/>
            <w:gridSpan w:val="2"/>
            <w:tcBorders>
              <w:top w:val="nil"/>
              <w:left w:val="single" w:sz="4" w:space="0" w:color="808080"/>
              <w:bottom w:val="single" w:sz="4" w:space="0" w:color="808080"/>
              <w:right w:val="single" w:sz="4" w:space="0" w:color="808080"/>
            </w:tcBorders>
            <w:shd w:val="clear" w:color="000000" w:fill="D9D9D9"/>
            <w:noWrap/>
            <w:vAlign w:val="center"/>
            <w:hideMark/>
          </w:tcPr>
          <w:p w14:paraId="69F89DAE"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1256" w:type="pct"/>
            <w:gridSpan w:val="2"/>
            <w:tcBorders>
              <w:top w:val="nil"/>
              <w:left w:val="nil"/>
              <w:bottom w:val="single" w:sz="4" w:space="0" w:color="808080"/>
              <w:right w:val="single" w:sz="4" w:space="0" w:color="808080"/>
            </w:tcBorders>
            <w:shd w:val="clear" w:color="000000" w:fill="FFFFFF"/>
            <w:noWrap/>
            <w:vAlign w:val="center"/>
            <w:hideMark/>
          </w:tcPr>
          <w:p w14:paraId="01C61C31"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36" w:type="pct"/>
            <w:gridSpan w:val="2"/>
            <w:tcBorders>
              <w:top w:val="nil"/>
              <w:left w:val="nil"/>
              <w:bottom w:val="single" w:sz="4" w:space="0" w:color="808080"/>
              <w:right w:val="single" w:sz="4" w:space="0" w:color="808080"/>
            </w:tcBorders>
            <w:shd w:val="clear" w:color="000000" w:fill="FFFFFF"/>
            <w:noWrap/>
            <w:vAlign w:val="center"/>
            <w:hideMark/>
          </w:tcPr>
          <w:p w14:paraId="28344092"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60" w:type="pct"/>
            <w:gridSpan w:val="2"/>
            <w:tcBorders>
              <w:top w:val="nil"/>
              <w:left w:val="nil"/>
              <w:bottom w:val="single" w:sz="4" w:space="0" w:color="808080"/>
              <w:right w:val="single" w:sz="4" w:space="0" w:color="808080"/>
            </w:tcBorders>
            <w:shd w:val="clear" w:color="000000" w:fill="FFFFFF"/>
            <w:noWrap/>
            <w:vAlign w:val="center"/>
            <w:hideMark/>
          </w:tcPr>
          <w:p w14:paraId="779DE06D"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589" w:type="pct"/>
            <w:gridSpan w:val="2"/>
            <w:tcBorders>
              <w:top w:val="nil"/>
              <w:left w:val="nil"/>
              <w:bottom w:val="single" w:sz="4" w:space="0" w:color="808080"/>
              <w:right w:val="single" w:sz="4" w:space="0" w:color="808080"/>
            </w:tcBorders>
            <w:shd w:val="clear" w:color="000000" w:fill="FFFFFF"/>
            <w:noWrap/>
            <w:vAlign w:val="center"/>
            <w:hideMark/>
          </w:tcPr>
          <w:p w14:paraId="7EB7C010"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2" w:type="pct"/>
            <w:gridSpan w:val="2"/>
            <w:tcBorders>
              <w:top w:val="nil"/>
              <w:left w:val="nil"/>
              <w:bottom w:val="single" w:sz="4" w:space="0" w:color="808080"/>
              <w:right w:val="single" w:sz="4" w:space="0" w:color="808080"/>
            </w:tcBorders>
            <w:shd w:val="clear" w:color="000000" w:fill="FFFFFF"/>
            <w:noWrap/>
            <w:vAlign w:val="center"/>
            <w:hideMark/>
          </w:tcPr>
          <w:p w14:paraId="6A50196D"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0" w:type="pct"/>
            <w:gridSpan w:val="2"/>
            <w:tcBorders>
              <w:top w:val="nil"/>
              <w:left w:val="nil"/>
              <w:bottom w:val="single" w:sz="4" w:space="0" w:color="808080"/>
              <w:right w:val="single" w:sz="4" w:space="0" w:color="808080"/>
            </w:tcBorders>
            <w:shd w:val="clear" w:color="000000" w:fill="D9D9D9"/>
            <w:noWrap/>
            <w:vAlign w:val="center"/>
            <w:hideMark/>
          </w:tcPr>
          <w:p w14:paraId="1DEC4EEE"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84243" w:rsidRPr="008D757B" w14:paraId="6921455E" w14:textId="77777777" w:rsidTr="00884243">
        <w:trPr>
          <w:trHeight w:val="348"/>
        </w:trPr>
        <w:tc>
          <w:tcPr>
            <w:tcW w:w="236" w:type="pct"/>
            <w:tcBorders>
              <w:top w:val="nil"/>
              <w:left w:val="single" w:sz="4" w:space="0" w:color="808080"/>
              <w:bottom w:val="nil"/>
              <w:right w:val="nil"/>
            </w:tcBorders>
            <w:shd w:val="clear" w:color="000000" w:fill="D9D9D9"/>
            <w:noWrap/>
            <w:vAlign w:val="center"/>
            <w:hideMark/>
          </w:tcPr>
          <w:p w14:paraId="50EEE181" w14:textId="143EFC08" w:rsidR="002B43E0" w:rsidRPr="008D757B" w:rsidRDefault="002B43E0" w:rsidP="002B43E0">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2</w:t>
            </w:r>
            <w:r w:rsidR="00AD462D">
              <w:rPr>
                <w:rFonts w:ascii="Arial" w:eastAsia="Calibri" w:hAnsi="Arial" w:cs="Arial"/>
                <w:b/>
                <w:bCs/>
                <w:color w:val="000000" w:themeColor="text1"/>
                <w:sz w:val="28"/>
                <w:szCs w:val="28"/>
              </w:rPr>
              <w:t>0</w:t>
            </w:r>
          </w:p>
        </w:tc>
        <w:tc>
          <w:tcPr>
            <w:tcW w:w="360" w:type="pct"/>
            <w:tcBorders>
              <w:top w:val="nil"/>
              <w:left w:val="nil"/>
              <w:bottom w:val="nil"/>
              <w:right w:val="single" w:sz="4" w:space="0" w:color="808080"/>
            </w:tcBorders>
            <w:shd w:val="clear" w:color="000000" w:fill="D9D9D9"/>
            <w:noWrap/>
            <w:vAlign w:val="center"/>
            <w:hideMark/>
          </w:tcPr>
          <w:p w14:paraId="774DEE2C"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355" w:type="pct"/>
            <w:tcBorders>
              <w:top w:val="nil"/>
              <w:left w:val="nil"/>
              <w:bottom w:val="nil"/>
              <w:right w:val="nil"/>
            </w:tcBorders>
            <w:shd w:val="clear" w:color="000000" w:fill="FFFFFF"/>
            <w:noWrap/>
            <w:vAlign w:val="center"/>
            <w:hideMark/>
          </w:tcPr>
          <w:p w14:paraId="03B705CC" w14:textId="676D3B0D" w:rsidR="002B43E0" w:rsidRPr="008D757B" w:rsidRDefault="002B43E0" w:rsidP="002B43E0">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2</w:t>
            </w:r>
            <w:r w:rsidR="00AD462D">
              <w:rPr>
                <w:rFonts w:ascii="Arial" w:eastAsia="Calibri" w:hAnsi="Arial" w:cs="Arial"/>
                <w:b/>
                <w:bCs/>
                <w:color w:val="000000" w:themeColor="text1"/>
                <w:sz w:val="28"/>
                <w:szCs w:val="28"/>
              </w:rPr>
              <w:t>1</w:t>
            </w:r>
          </w:p>
        </w:tc>
        <w:tc>
          <w:tcPr>
            <w:tcW w:w="901" w:type="pct"/>
            <w:tcBorders>
              <w:top w:val="nil"/>
              <w:left w:val="nil"/>
              <w:bottom w:val="nil"/>
              <w:right w:val="single" w:sz="4" w:space="0" w:color="808080"/>
            </w:tcBorders>
            <w:shd w:val="clear" w:color="000000" w:fill="FFFFFF"/>
            <w:noWrap/>
            <w:vAlign w:val="center"/>
            <w:hideMark/>
          </w:tcPr>
          <w:p w14:paraId="1F6627AC" w14:textId="77777777" w:rsidR="002B43E0" w:rsidRPr="008D757B" w:rsidRDefault="002B43E0" w:rsidP="002B43E0">
            <w:pPr>
              <w:rPr>
                <w:rFonts w:ascii="Tahoma" w:eastAsia="Calibri" w:hAnsi="Tahoma" w:cs="Tahoma"/>
                <w:color w:val="000000" w:themeColor="text1"/>
                <w:sz w:val="18"/>
                <w:szCs w:val="18"/>
              </w:rPr>
            </w:pPr>
          </w:p>
        </w:tc>
        <w:tc>
          <w:tcPr>
            <w:tcW w:w="187" w:type="pct"/>
            <w:tcBorders>
              <w:top w:val="nil"/>
              <w:left w:val="nil"/>
              <w:bottom w:val="nil"/>
              <w:right w:val="nil"/>
            </w:tcBorders>
            <w:shd w:val="clear" w:color="000000" w:fill="FFFFFF"/>
            <w:noWrap/>
            <w:vAlign w:val="center"/>
            <w:hideMark/>
          </w:tcPr>
          <w:p w14:paraId="2D0CACAE" w14:textId="41915EE7" w:rsidR="002B43E0" w:rsidRPr="008D757B" w:rsidRDefault="002B43E0" w:rsidP="002B43E0">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2</w:t>
            </w:r>
            <w:r w:rsidR="00305552">
              <w:rPr>
                <w:rFonts w:ascii="Arial" w:eastAsia="Calibri" w:hAnsi="Arial" w:cs="Arial"/>
                <w:b/>
                <w:bCs/>
                <w:color w:val="000000" w:themeColor="text1"/>
                <w:sz w:val="28"/>
                <w:szCs w:val="28"/>
              </w:rPr>
              <w:t>2</w:t>
            </w:r>
          </w:p>
        </w:tc>
        <w:tc>
          <w:tcPr>
            <w:tcW w:w="449" w:type="pct"/>
            <w:tcBorders>
              <w:top w:val="nil"/>
              <w:left w:val="nil"/>
              <w:bottom w:val="nil"/>
              <w:right w:val="single" w:sz="4" w:space="0" w:color="808080"/>
            </w:tcBorders>
            <w:shd w:val="clear" w:color="000000" w:fill="FFFFFF"/>
            <w:noWrap/>
            <w:vAlign w:val="center"/>
            <w:hideMark/>
          </w:tcPr>
          <w:p w14:paraId="5A4955B8"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7" w:type="pct"/>
            <w:tcBorders>
              <w:top w:val="nil"/>
              <w:left w:val="nil"/>
              <w:bottom w:val="nil"/>
              <w:right w:val="nil"/>
            </w:tcBorders>
            <w:shd w:val="clear" w:color="000000" w:fill="FFFFFF"/>
            <w:noWrap/>
            <w:vAlign w:val="center"/>
            <w:hideMark/>
          </w:tcPr>
          <w:p w14:paraId="4A6A4AC3" w14:textId="751F7E37" w:rsidR="002B43E0" w:rsidRPr="008D757B" w:rsidRDefault="002B43E0" w:rsidP="002B43E0">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2</w:t>
            </w:r>
            <w:r w:rsidR="00305552">
              <w:rPr>
                <w:rFonts w:ascii="Arial" w:eastAsia="Calibri" w:hAnsi="Arial" w:cs="Arial"/>
                <w:b/>
                <w:bCs/>
                <w:color w:val="000000" w:themeColor="text1"/>
                <w:sz w:val="28"/>
                <w:szCs w:val="28"/>
              </w:rPr>
              <w:t>3</w:t>
            </w:r>
          </w:p>
        </w:tc>
        <w:tc>
          <w:tcPr>
            <w:tcW w:w="473" w:type="pct"/>
            <w:tcBorders>
              <w:top w:val="nil"/>
              <w:left w:val="nil"/>
              <w:bottom w:val="nil"/>
              <w:right w:val="single" w:sz="4" w:space="0" w:color="808080"/>
            </w:tcBorders>
            <w:shd w:val="clear" w:color="000000" w:fill="FFFFFF"/>
            <w:noWrap/>
            <w:vAlign w:val="center"/>
            <w:hideMark/>
          </w:tcPr>
          <w:p w14:paraId="6AC2E94A"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258" w:type="pct"/>
            <w:tcBorders>
              <w:top w:val="nil"/>
              <w:left w:val="nil"/>
              <w:bottom w:val="nil"/>
              <w:right w:val="nil"/>
            </w:tcBorders>
            <w:shd w:val="clear" w:color="000000" w:fill="FFFFFF"/>
            <w:noWrap/>
            <w:vAlign w:val="center"/>
            <w:hideMark/>
          </w:tcPr>
          <w:p w14:paraId="527C9C8A" w14:textId="51B6913D" w:rsidR="002B43E0" w:rsidRPr="008D757B" w:rsidRDefault="002B43E0" w:rsidP="002B43E0">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2</w:t>
            </w:r>
            <w:r w:rsidR="00305552">
              <w:rPr>
                <w:rFonts w:ascii="Arial" w:eastAsia="Calibri" w:hAnsi="Arial" w:cs="Arial"/>
                <w:b/>
                <w:bCs/>
                <w:color w:val="000000" w:themeColor="text1"/>
                <w:sz w:val="28"/>
                <w:szCs w:val="28"/>
              </w:rPr>
              <w:t>4</w:t>
            </w:r>
          </w:p>
        </w:tc>
        <w:tc>
          <w:tcPr>
            <w:tcW w:w="331" w:type="pct"/>
            <w:tcBorders>
              <w:top w:val="nil"/>
              <w:left w:val="nil"/>
              <w:bottom w:val="nil"/>
              <w:right w:val="single" w:sz="4" w:space="0" w:color="808080"/>
            </w:tcBorders>
            <w:shd w:val="clear" w:color="000000" w:fill="FFFFFF"/>
            <w:noWrap/>
            <w:vAlign w:val="center"/>
            <w:hideMark/>
          </w:tcPr>
          <w:p w14:paraId="118E401D"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519" w:type="pct"/>
            <w:tcBorders>
              <w:top w:val="nil"/>
              <w:left w:val="nil"/>
              <w:bottom w:val="nil"/>
              <w:right w:val="nil"/>
            </w:tcBorders>
            <w:shd w:val="clear" w:color="000000" w:fill="FFFFFF"/>
            <w:noWrap/>
            <w:vAlign w:val="center"/>
            <w:hideMark/>
          </w:tcPr>
          <w:p w14:paraId="193E542E" w14:textId="55961702" w:rsidR="002B43E0" w:rsidRPr="008D757B" w:rsidRDefault="002B43E0" w:rsidP="002B43E0">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2</w:t>
            </w:r>
            <w:r w:rsidR="00305552">
              <w:rPr>
                <w:rFonts w:ascii="Arial" w:eastAsia="Calibri" w:hAnsi="Arial" w:cs="Arial"/>
                <w:b/>
                <w:bCs/>
                <w:color w:val="000000" w:themeColor="text1"/>
                <w:sz w:val="28"/>
                <w:szCs w:val="28"/>
              </w:rPr>
              <w:t>5</w:t>
            </w:r>
          </w:p>
        </w:tc>
        <w:tc>
          <w:tcPr>
            <w:tcW w:w="123" w:type="pct"/>
            <w:tcBorders>
              <w:top w:val="nil"/>
              <w:left w:val="nil"/>
              <w:bottom w:val="nil"/>
              <w:right w:val="single" w:sz="4" w:space="0" w:color="808080"/>
            </w:tcBorders>
            <w:shd w:val="clear" w:color="000000" w:fill="FFFFFF"/>
            <w:noWrap/>
            <w:vAlign w:val="center"/>
            <w:hideMark/>
          </w:tcPr>
          <w:p w14:paraId="073032AB"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346" w:type="pct"/>
            <w:tcBorders>
              <w:top w:val="nil"/>
              <w:left w:val="nil"/>
              <w:bottom w:val="nil"/>
              <w:right w:val="nil"/>
            </w:tcBorders>
            <w:shd w:val="clear" w:color="000000" w:fill="D9D9D9"/>
            <w:noWrap/>
            <w:vAlign w:val="center"/>
            <w:hideMark/>
          </w:tcPr>
          <w:p w14:paraId="5F14884F" w14:textId="0ED338AB" w:rsidR="002B43E0" w:rsidRPr="008D757B" w:rsidRDefault="002B43E0" w:rsidP="002B43E0">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2</w:t>
            </w:r>
            <w:r w:rsidR="00305552">
              <w:rPr>
                <w:rFonts w:ascii="Arial" w:eastAsia="Calibri" w:hAnsi="Arial" w:cs="Arial"/>
                <w:b/>
                <w:bCs/>
                <w:color w:val="000000" w:themeColor="text1"/>
                <w:sz w:val="28"/>
                <w:szCs w:val="28"/>
              </w:rPr>
              <w:t>6</w:t>
            </w:r>
          </w:p>
        </w:tc>
        <w:tc>
          <w:tcPr>
            <w:tcW w:w="274" w:type="pct"/>
            <w:tcBorders>
              <w:top w:val="nil"/>
              <w:left w:val="nil"/>
              <w:bottom w:val="nil"/>
              <w:right w:val="single" w:sz="4" w:space="0" w:color="808080"/>
            </w:tcBorders>
            <w:shd w:val="clear" w:color="000000" w:fill="D9D9D9"/>
            <w:noWrap/>
            <w:vAlign w:val="center"/>
            <w:hideMark/>
          </w:tcPr>
          <w:p w14:paraId="31BE35C3"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r>
      <w:tr w:rsidR="00884243" w:rsidRPr="008D757B" w14:paraId="26C9C178" w14:textId="77777777" w:rsidTr="00884243">
        <w:trPr>
          <w:trHeight w:val="264"/>
        </w:trPr>
        <w:tc>
          <w:tcPr>
            <w:tcW w:w="597" w:type="pct"/>
            <w:gridSpan w:val="2"/>
            <w:tcBorders>
              <w:top w:val="nil"/>
              <w:left w:val="single" w:sz="4" w:space="0" w:color="808080"/>
              <w:bottom w:val="nil"/>
              <w:right w:val="single" w:sz="4" w:space="0" w:color="808080"/>
            </w:tcBorders>
            <w:shd w:val="clear" w:color="000000" w:fill="D9D9D9"/>
            <w:noWrap/>
            <w:vAlign w:val="center"/>
            <w:hideMark/>
          </w:tcPr>
          <w:p w14:paraId="3C6F0496"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1256" w:type="pct"/>
            <w:gridSpan w:val="2"/>
            <w:tcBorders>
              <w:top w:val="nil"/>
              <w:left w:val="nil"/>
              <w:right w:val="single" w:sz="4" w:space="0" w:color="808080"/>
            </w:tcBorders>
            <w:shd w:val="clear" w:color="000000" w:fill="FFFFFF"/>
            <w:noWrap/>
            <w:vAlign w:val="center"/>
            <w:hideMark/>
          </w:tcPr>
          <w:p w14:paraId="0A0FB561" w14:textId="5C8B0BDD" w:rsidR="002B43E0" w:rsidRPr="00F507D9" w:rsidRDefault="002B43E0" w:rsidP="00F507D9">
            <w:pPr>
              <w:jc w:val="center"/>
              <w:rPr>
                <w:rFonts w:eastAsia="Calibri"/>
                <w:color w:val="000000" w:themeColor="text1"/>
                <w:szCs w:val="24"/>
              </w:rPr>
            </w:pPr>
          </w:p>
        </w:tc>
        <w:tc>
          <w:tcPr>
            <w:tcW w:w="636" w:type="pct"/>
            <w:gridSpan w:val="2"/>
            <w:tcBorders>
              <w:top w:val="nil"/>
              <w:left w:val="nil"/>
              <w:right w:val="single" w:sz="4" w:space="0" w:color="808080"/>
            </w:tcBorders>
            <w:shd w:val="clear" w:color="000000" w:fill="FFFFFF"/>
            <w:noWrap/>
            <w:vAlign w:val="center"/>
            <w:hideMark/>
          </w:tcPr>
          <w:p w14:paraId="17ADF746"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60" w:type="pct"/>
            <w:gridSpan w:val="2"/>
            <w:tcBorders>
              <w:top w:val="nil"/>
              <w:left w:val="nil"/>
              <w:right w:val="single" w:sz="4" w:space="0" w:color="808080"/>
            </w:tcBorders>
            <w:shd w:val="clear" w:color="000000" w:fill="FFFFFF"/>
            <w:noWrap/>
            <w:vAlign w:val="center"/>
            <w:hideMark/>
          </w:tcPr>
          <w:p w14:paraId="07F3F247"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589" w:type="pct"/>
            <w:gridSpan w:val="2"/>
            <w:tcBorders>
              <w:top w:val="nil"/>
              <w:left w:val="nil"/>
              <w:right w:val="single" w:sz="4" w:space="0" w:color="808080"/>
            </w:tcBorders>
            <w:shd w:val="clear" w:color="000000" w:fill="FFFFFF"/>
            <w:noWrap/>
            <w:vAlign w:val="center"/>
            <w:hideMark/>
          </w:tcPr>
          <w:p w14:paraId="34A249F6"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2" w:type="pct"/>
            <w:gridSpan w:val="2"/>
            <w:tcBorders>
              <w:top w:val="nil"/>
              <w:left w:val="nil"/>
              <w:right w:val="single" w:sz="4" w:space="0" w:color="808080"/>
            </w:tcBorders>
            <w:shd w:val="clear" w:color="000000" w:fill="FFFFFF"/>
            <w:noWrap/>
            <w:vAlign w:val="center"/>
            <w:hideMark/>
          </w:tcPr>
          <w:p w14:paraId="50FC36BC"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0" w:type="pct"/>
            <w:gridSpan w:val="2"/>
            <w:tcBorders>
              <w:top w:val="nil"/>
              <w:left w:val="nil"/>
              <w:bottom w:val="nil"/>
              <w:right w:val="single" w:sz="4" w:space="0" w:color="808080"/>
            </w:tcBorders>
            <w:shd w:val="clear" w:color="000000" w:fill="D9D9D9"/>
            <w:noWrap/>
            <w:vAlign w:val="center"/>
            <w:hideMark/>
          </w:tcPr>
          <w:p w14:paraId="76CCB85D"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84243" w:rsidRPr="008D757B" w14:paraId="3BDE7034" w14:textId="77777777" w:rsidTr="00884243">
        <w:trPr>
          <w:trHeight w:val="264"/>
        </w:trPr>
        <w:tc>
          <w:tcPr>
            <w:tcW w:w="597" w:type="pct"/>
            <w:gridSpan w:val="2"/>
            <w:tcBorders>
              <w:top w:val="nil"/>
              <w:left w:val="single" w:sz="4" w:space="0" w:color="808080"/>
              <w:bottom w:val="nil"/>
              <w:right w:val="single" w:sz="4" w:space="0" w:color="808080"/>
            </w:tcBorders>
            <w:shd w:val="clear" w:color="000000" w:fill="D9D9D9"/>
            <w:noWrap/>
            <w:vAlign w:val="center"/>
            <w:hideMark/>
          </w:tcPr>
          <w:p w14:paraId="70B5F8C1"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1256" w:type="pct"/>
            <w:gridSpan w:val="2"/>
            <w:tcBorders>
              <w:left w:val="nil"/>
              <w:bottom w:val="nil"/>
              <w:right w:val="single" w:sz="4" w:space="0" w:color="808080"/>
            </w:tcBorders>
            <w:shd w:val="clear" w:color="000000" w:fill="FFFFFF"/>
            <w:noWrap/>
            <w:vAlign w:val="center"/>
            <w:hideMark/>
          </w:tcPr>
          <w:p w14:paraId="51EF68EF" w14:textId="77777777" w:rsidR="002B43E0"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p w14:paraId="64269A87" w14:textId="77777777" w:rsidR="00CF3E86" w:rsidRDefault="00CF3E86" w:rsidP="002B43E0">
            <w:pPr>
              <w:rPr>
                <w:rFonts w:ascii="Tahoma" w:eastAsia="Calibri" w:hAnsi="Tahoma" w:cs="Tahoma"/>
                <w:color w:val="000000" w:themeColor="text1"/>
                <w:sz w:val="16"/>
                <w:szCs w:val="16"/>
              </w:rPr>
            </w:pPr>
          </w:p>
          <w:p w14:paraId="6AE07318" w14:textId="77777777" w:rsidR="00CF3E86" w:rsidRDefault="00CF3E86" w:rsidP="002B43E0">
            <w:pPr>
              <w:rPr>
                <w:rFonts w:ascii="Tahoma" w:eastAsia="Calibri" w:hAnsi="Tahoma" w:cs="Tahoma"/>
                <w:color w:val="000000" w:themeColor="text1"/>
                <w:sz w:val="16"/>
                <w:szCs w:val="16"/>
              </w:rPr>
            </w:pPr>
          </w:p>
          <w:p w14:paraId="50425100" w14:textId="77777777" w:rsidR="00CF3E86" w:rsidRDefault="00CF3E86" w:rsidP="002B43E0">
            <w:pPr>
              <w:rPr>
                <w:rFonts w:ascii="Tahoma" w:eastAsia="Calibri" w:hAnsi="Tahoma" w:cs="Tahoma"/>
                <w:color w:val="000000" w:themeColor="text1"/>
                <w:sz w:val="16"/>
                <w:szCs w:val="16"/>
              </w:rPr>
            </w:pPr>
          </w:p>
          <w:p w14:paraId="1014F93B" w14:textId="3FAC4E3D" w:rsidR="00CF3E86" w:rsidRPr="008D757B" w:rsidRDefault="00CF3E86" w:rsidP="002B43E0">
            <w:pPr>
              <w:rPr>
                <w:rFonts w:ascii="Tahoma" w:eastAsia="Calibri" w:hAnsi="Tahoma" w:cs="Tahoma"/>
                <w:color w:val="000000" w:themeColor="text1"/>
                <w:sz w:val="16"/>
                <w:szCs w:val="16"/>
              </w:rPr>
            </w:pPr>
          </w:p>
        </w:tc>
        <w:tc>
          <w:tcPr>
            <w:tcW w:w="636" w:type="pct"/>
            <w:gridSpan w:val="2"/>
            <w:tcBorders>
              <w:left w:val="nil"/>
              <w:bottom w:val="nil"/>
              <w:right w:val="single" w:sz="4" w:space="0" w:color="808080"/>
            </w:tcBorders>
            <w:shd w:val="clear" w:color="000000" w:fill="FFFFFF"/>
            <w:noWrap/>
            <w:vAlign w:val="center"/>
            <w:hideMark/>
          </w:tcPr>
          <w:p w14:paraId="0FA9FC51"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60" w:type="pct"/>
            <w:gridSpan w:val="2"/>
            <w:tcBorders>
              <w:left w:val="nil"/>
              <w:bottom w:val="nil"/>
              <w:right w:val="single" w:sz="4" w:space="0" w:color="808080"/>
            </w:tcBorders>
            <w:shd w:val="clear" w:color="000000" w:fill="FFFFFF"/>
            <w:noWrap/>
            <w:vAlign w:val="center"/>
            <w:hideMark/>
          </w:tcPr>
          <w:p w14:paraId="07416587" w14:textId="148F7222" w:rsidR="002B43E0" w:rsidRPr="008D757B" w:rsidRDefault="005F5987" w:rsidP="005F5987">
            <w:pPr>
              <w:jc w:val="center"/>
              <w:rPr>
                <w:rFonts w:ascii="Tahoma" w:eastAsia="Calibri" w:hAnsi="Tahoma" w:cs="Tahoma"/>
                <w:color w:val="000000" w:themeColor="text1"/>
                <w:sz w:val="16"/>
                <w:szCs w:val="16"/>
              </w:rPr>
            </w:pPr>
            <w:r w:rsidRPr="008D757B">
              <w:rPr>
                <w:rFonts w:eastAsia="Calibri"/>
                <w:i/>
                <w:color w:val="000000" w:themeColor="text1"/>
                <w:sz w:val="20"/>
              </w:rPr>
              <w:t>READING WEEK</w:t>
            </w:r>
          </w:p>
        </w:tc>
        <w:tc>
          <w:tcPr>
            <w:tcW w:w="589" w:type="pct"/>
            <w:gridSpan w:val="2"/>
            <w:tcBorders>
              <w:left w:val="nil"/>
              <w:bottom w:val="nil"/>
              <w:right w:val="single" w:sz="4" w:space="0" w:color="808080"/>
            </w:tcBorders>
            <w:shd w:val="clear" w:color="000000" w:fill="FFFFFF"/>
            <w:noWrap/>
            <w:vAlign w:val="center"/>
            <w:hideMark/>
          </w:tcPr>
          <w:p w14:paraId="72E0A510"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2" w:type="pct"/>
            <w:gridSpan w:val="2"/>
            <w:tcBorders>
              <w:left w:val="nil"/>
              <w:bottom w:val="nil"/>
              <w:right w:val="single" w:sz="4" w:space="0" w:color="808080"/>
            </w:tcBorders>
            <w:shd w:val="clear" w:color="000000" w:fill="FFFFFF"/>
            <w:noWrap/>
            <w:vAlign w:val="center"/>
            <w:hideMark/>
          </w:tcPr>
          <w:p w14:paraId="2F29396B"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0" w:type="pct"/>
            <w:gridSpan w:val="2"/>
            <w:tcBorders>
              <w:top w:val="nil"/>
              <w:left w:val="nil"/>
              <w:bottom w:val="nil"/>
              <w:right w:val="single" w:sz="4" w:space="0" w:color="808080"/>
            </w:tcBorders>
            <w:shd w:val="clear" w:color="000000" w:fill="D9D9D9"/>
            <w:noWrap/>
            <w:vAlign w:val="center"/>
            <w:hideMark/>
          </w:tcPr>
          <w:p w14:paraId="5B8C9935"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84243" w:rsidRPr="008D757B" w14:paraId="7C56720C" w14:textId="77777777" w:rsidTr="00884243">
        <w:trPr>
          <w:trHeight w:val="204"/>
        </w:trPr>
        <w:tc>
          <w:tcPr>
            <w:tcW w:w="597" w:type="pct"/>
            <w:gridSpan w:val="2"/>
            <w:tcBorders>
              <w:top w:val="nil"/>
              <w:left w:val="single" w:sz="4" w:space="0" w:color="808080"/>
              <w:bottom w:val="single" w:sz="4" w:space="0" w:color="808080"/>
              <w:right w:val="single" w:sz="4" w:space="0" w:color="808080"/>
            </w:tcBorders>
            <w:shd w:val="clear" w:color="000000" w:fill="D9D9D9"/>
            <w:noWrap/>
            <w:vAlign w:val="center"/>
            <w:hideMark/>
          </w:tcPr>
          <w:p w14:paraId="5F834E95"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1256" w:type="pct"/>
            <w:gridSpan w:val="2"/>
            <w:tcBorders>
              <w:top w:val="nil"/>
              <w:left w:val="nil"/>
              <w:bottom w:val="single" w:sz="4" w:space="0" w:color="808080"/>
              <w:right w:val="single" w:sz="4" w:space="0" w:color="808080"/>
            </w:tcBorders>
            <w:shd w:val="clear" w:color="000000" w:fill="FFFFFF"/>
            <w:noWrap/>
            <w:vAlign w:val="center"/>
            <w:hideMark/>
          </w:tcPr>
          <w:p w14:paraId="4B6AA636"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36" w:type="pct"/>
            <w:gridSpan w:val="2"/>
            <w:tcBorders>
              <w:top w:val="nil"/>
              <w:left w:val="nil"/>
              <w:bottom w:val="single" w:sz="4" w:space="0" w:color="808080"/>
              <w:right w:val="single" w:sz="4" w:space="0" w:color="808080"/>
            </w:tcBorders>
            <w:shd w:val="clear" w:color="000000" w:fill="FFFFFF"/>
            <w:noWrap/>
            <w:vAlign w:val="center"/>
            <w:hideMark/>
          </w:tcPr>
          <w:p w14:paraId="557737AA"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60" w:type="pct"/>
            <w:gridSpan w:val="2"/>
            <w:tcBorders>
              <w:top w:val="nil"/>
              <w:left w:val="nil"/>
              <w:bottom w:val="single" w:sz="4" w:space="0" w:color="808080"/>
              <w:right w:val="single" w:sz="4" w:space="0" w:color="808080"/>
            </w:tcBorders>
            <w:shd w:val="clear" w:color="000000" w:fill="FFFFFF"/>
            <w:noWrap/>
            <w:vAlign w:val="center"/>
            <w:hideMark/>
          </w:tcPr>
          <w:p w14:paraId="599F4AA0"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589" w:type="pct"/>
            <w:gridSpan w:val="2"/>
            <w:tcBorders>
              <w:top w:val="nil"/>
              <w:left w:val="nil"/>
              <w:bottom w:val="single" w:sz="4" w:space="0" w:color="808080"/>
              <w:right w:val="single" w:sz="4" w:space="0" w:color="808080"/>
            </w:tcBorders>
            <w:shd w:val="clear" w:color="000000" w:fill="FFFFFF"/>
            <w:noWrap/>
            <w:vAlign w:val="center"/>
            <w:hideMark/>
          </w:tcPr>
          <w:p w14:paraId="4EFEBC1C"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2" w:type="pct"/>
            <w:gridSpan w:val="2"/>
            <w:tcBorders>
              <w:top w:val="nil"/>
              <w:left w:val="nil"/>
              <w:bottom w:val="single" w:sz="4" w:space="0" w:color="808080"/>
              <w:right w:val="single" w:sz="4" w:space="0" w:color="808080"/>
            </w:tcBorders>
            <w:shd w:val="clear" w:color="000000" w:fill="FFFFFF"/>
            <w:noWrap/>
            <w:vAlign w:val="center"/>
            <w:hideMark/>
          </w:tcPr>
          <w:p w14:paraId="1D834BCD"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0" w:type="pct"/>
            <w:gridSpan w:val="2"/>
            <w:tcBorders>
              <w:top w:val="nil"/>
              <w:left w:val="nil"/>
              <w:bottom w:val="single" w:sz="4" w:space="0" w:color="808080"/>
              <w:right w:val="single" w:sz="4" w:space="0" w:color="808080"/>
            </w:tcBorders>
            <w:shd w:val="clear" w:color="000000" w:fill="D9D9D9"/>
            <w:noWrap/>
            <w:vAlign w:val="center"/>
            <w:hideMark/>
          </w:tcPr>
          <w:p w14:paraId="50FFB1D7"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84243" w:rsidRPr="008D757B" w14:paraId="11799725" w14:textId="77777777" w:rsidTr="00884243">
        <w:trPr>
          <w:trHeight w:val="348"/>
        </w:trPr>
        <w:tc>
          <w:tcPr>
            <w:tcW w:w="236" w:type="pct"/>
            <w:tcBorders>
              <w:top w:val="nil"/>
              <w:left w:val="single" w:sz="4" w:space="0" w:color="808080"/>
              <w:bottom w:val="nil"/>
              <w:right w:val="nil"/>
            </w:tcBorders>
            <w:shd w:val="clear" w:color="000000" w:fill="D9D9D9"/>
            <w:noWrap/>
            <w:vAlign w:val="center"/>
            <w:hideMark/>
          </w:tcPr>
          <w:p w14:paraId="1B623A9C" w14:textId="681924D6" w:rsidR="002B43E0" w:rsidRPr="008D757B" w:rsidRDefault="002B43E0" w:rsidP="002B43E0">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2</w:t>
            </w:r>
            <w:r w:rsidR="00947744">
              <w:rPr>
                <w:rFonts w:ascii="Arial" w:eastAsia="Calibri" w:hAnsi="Arial" w:cs="Arial"/>
                <w:b/>
                <w:bCs/>
                <w:color w:val="000000" w:themeColor="text1"/>
                <w:sz w:val="28"/>
                <w:szCs w:val="28"/>
              </w:rPr>
              <w:t>7</w:t>
            </w:r>
          </w:p>
        </w:tc>
        <w:tc>
          <w:tcPr>
            <w:tcW w:w="360" w:type="pct"/>
            <w:tcBorders>
              <w:top w:val="nil"/>
              <w:left w:val="nil"/>
              <w:bottom w:val="nil"/>
              <w:right w:val="single" w:sz="4" w:space="0" w:color="808080"/>
            </w:tcBorders>
            <w:shd w:val="clear" w:color="000000" w:fill="D9D9D9"/>
            <w:noWrap/>
            <w:vAlign w:val="center"/>
            <w:hideMark/>
          </w:tcPr>
          <w:p w14:paraId="226F3D14"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355" w:type="pct"/>
            <w:tcBorders>
              <w:top w:val="nil"/>
              <w:left w:val="nil"/>
              <w:bottom w:val="nil"/>
              <w:right w:val="nil"/>
            </w:tcBorders>
            <w:shd w:val="clear" w:color="000000" w:fill="FFFFFF"/>
            <w:noWrap/>
            <w:vAlign w:val="center"/>
            <w:hideMark/>
          </w:tcPr>
          <w:p w14:paraId="2086E9E8" w14:textId="527BA5AE" w:rsidR="002B43E0" w:rsidRPr="008D757B" w:rsidRDefault="00947744" w:rsidP="002B43E0">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28</w:t>
            </w:r>
          </w:p>
        </w:tc>
        <w:tc>
          <w:tcPr>
            <w:tcW w:w="901" w:type="pct"/>
            <w:tcBorders>
              <w:top w:val="nil"/>
              <w:left w:val="nil"/>
              <w:bottom w:val="nil"/>
              <w:right w:val="single" w:sz="4" w:space="0" w:color="808080"/>
            </w:tcBorders>
            <w:shd w:val="clear" w:color="000000" w:fill="FFFFFF"/>
            <w:noWrap/>
            <w:vAlign w:val="center"/>
            <w:hideMark/>
          </w:tcPr>
          <w:p w14:paraId="72C82140"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7" w:type="pct"/>
            <w:tcBorders>
              <w:top w:val="nil"/>
              <w:left w:val="nil"/>
              <w:bottom w:val="nil"/>
              <w:right w:val="nil"/>
            </w:tcBorders>
            <w:shd w:val="clear" w:color="000000" w:fill="FFFFFF"/>
            <w:noWrap/>
            <w:vAlign w:val="center"/>
            <w:hideMark/>
          </w:tcPr>
          <w:p w14:paraId="02B08865" w14:textId="07F198F0" w:rsidR="002B43E0" w:rsidRPr="008D757B" w:rsidRDefault="002B43E0" w:rsidP="002B43E0">
            <w:pPr>
              <w:rPr>
                <w:rFonts w:ascii="Arial" w:eastAsia="Calibri" w:hAnsi="Arial" w:cs="Arial"/>
                <w:b/>
                <w:bCs/>
                <w:color w:val="000000" w:themeColor="text1"/>
                <w:sz w:val="28"/>
                <w:szCs w:val="28"/>
              </w:rPr>
            </w:pPr>
          </w:p>
        </w:tc>
        <w:tc>
          <w:tcPr>
            <w:tcW w:w="449" w:type="pct"/>
            <w:tcBorders>
              <w:top w:val="nil"/>
              <w:left w:val="nil"/>
              <w:bottom w:val="nil"/>
              <w:right w:val="single" w:sz="4" w:space="0" w:color="808080"/>
            </w:tcBorders>
            <w:shd w:val="clear" w:color="000000" w:fill="FFFFFF"/>
            <w:noWrap/>
            <w:vAlign w:val="center"/>
            <w:hideMark/>
          </w:tcPr>
          <w:p w14:paraId="496D2CC9"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7" w:type="pct"/>
            <w:tcBorders>
              <w:top w:val="nil"/>
              <w:left w:val="nil"/>
              <w:bottom w:val="nil"/>
              <w:right w:val="nil"/>
            </w:tcBorders>
            <w:shd w:val="clear" w:color="000000" w:fill="FFFFFF"/>
            <w:noWrap/>
            <w:vAlign w:val="center"/>
            <w:hideMark/>
          </w:tcPr>
          <w:p w14:paraId="7C5BE74C" w14:textId="39260C57" w:rsidR="002B43E0" w:rsidRPr="008D757B" w:rsidRDefault="002B43E0" w:rsidP="002B43E0">
            <w:pPr>
              <w:rPr>
                <w:rFonts w:ascii="Arial" w:eastAsia="Calibri" w:hAnsi="Arial" w:cs="Arial"/>
                <w:b/>
                <w:bCs/>
                <w:color w:val="000000" w:themeColor="text1"/>
                <w:sz w:val="28"/>
                <w:szCs w:val="28"/>
              </w:rPr>
            </w:pPr>
          </w:p>
        </w:tc>
        <w:tc>
          <w:tcPr>
            <w:tcW w:w="473" w:type="pct"/>
            <w:tcBorders>
              <w:top w:val="nil"/>
              <w:left w:val="nil"/>
              <w:bottom w:val="nil"/>
              <w:right w:val="single" w:sz="4" w:space="0" w:color="808080"/>
            </w:tcBorders>
            <w:shd w:val="clear" w:color="000000" w:fill="FFFFFF"/>
            <w:noWrap/>
            <w:vAlign w:val="center"/>
            <w:hideMark/>
          </w:tcPr>
          <w:p w14:paraId="6CC53C01"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258" w:type="pct"/>
            <w:tcBorders>
              <w:top w:val="nil"/>
              <w:left w:val="nil"/>
              <w:bottom w:val="nil"/>
              <w:right w:val="nil"/>
            </w:tcBorders>
            <w:shd w:val="clear" w:color="000000" w:fill="FFFFFF"/>
            <w:noWrap/>
            <w:vAlign w:val="center"/>
            <w:hideMark/>
          </w:tcPr>
          <w:p w14:paraId="659BD3B1" w14:textId="35CD4042" w:rsidR="002B43E0" w:rsidRPr="008D757B" w:rsidRDefault="002B43E0" w:rsidP="002B43E0">
            <w:pPr>
              <w:rPr>
                <w:rFonts w:ascii="Arial" w:eastAsia="Calibri" w:hAnsi="Arial" w:cs="Arial"/>
                <w:b/>
                <w:bCs/>
                <w:color w:val="000000" w:themeColor="text1"/>
                <w:sz w:val="28"/>
                <w:szCs w:val="28"/>
              </w:rPr>
            </w:pPr>
          </w:p>
        </w:tc>
        <w:tc>
          <w:tcPr>
            <w:tcW w:w="331" w:type="pct"/>
            <w:tcBorders>
              <w:top w:val="nil"/>
              <w:left w:val="nil"/>
              <w:bottom w:val="nil"/>
              <w:right w:val="single" w:sz="4" w:space="0" w:color="808080"/>
            </w:tcBorders>
            <w:shd w:val="clear" w:color="000000" w:fill="FFFFFF"/>
            <w:noWrap/>
            <w:vAlign w:val="center"/>
            <w:hideMark/>
          </w:tcPr>
          <w:p w14:paraId="26152BB5"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519" w:type="pct"/>
            <w:tcBorders>
              <w:top w:val="nil"/>
              <w:left w:val="nil"/>
              <w:bottom w:val="nil"/>
              <w:right w:val="nil"/>
            </w:tcBorders>
            <w:shd w:val="clear" w:color="000000" w:fill="FFFFFF"/>
            <w:noWrap/>
            <w:vAlign w:val="center"/>
            <w:hideMark/>
          </w:tcPr>
          <w:p w14:paraId="153A82A4" w14:textId="77777777" w:rsidR="002B43E0" w:rsidRPr="008D757B" w:rsidRDefault="002B43E0" w:rsidP="002B43E0">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 </w:t>
            </w:r>
          </w:p>
        </w:tc>
        <w:tc>
          <w:tcPr>
            <w:tcW w:w="123" w:type="pct"/>
            <w:tcBorders>
              <w:top w:val="nil"/>
              <w:left w:val="nil"/>
              <w:bottom w:val="nil"/>
              <w:right w:val="single" w:sz="4" w:space="0" w:color="808080"/>
            </w:tcBorders>
            <w:shd w:val="clear" w:color="000000" w:fill="FFFFFF"/>
            <w:noWrap/>
            <w:vAlign w:val="center"/>
            <w:hideMark/>
          </w:tcPr>
          <w:p w14:paraId="00B296CA"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346" w:type="pct"/>
            <w:tcBorders>
              <w:top w:val="nil"/>
              <w:left w:val="nil"/>
              <w:bottom w:val="nil"/>
              <w:right w:val="nil"/>
            </w:tcBorders>
            <w:shd w:val="clear" w:color="000000" w:fill="D9D9D9"/>
            <w:noWrap/>
            <w:vAlign w:val="center"/>
            <w:hideMark/>
          </w:tcPr>
          <w:p w14:paraId="5E4F6240" w14:textId="77777777" w:rsidR="002B43E0" w:rsidRPr="008D757B" w:rsidRDefault="002B43E0" w:rsidP="002B43E0">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 </w:t>
            </w:r>
          </w:p>
        </w:tc>
        <w:tc>
          <w:tcPr>
            <w:tcW w:w="274" w:type="pct"/>
            <w:tcBorders>
              <w:top w:val="nil"/>
              <w:left w:val="nil"/>
              <w:bottom w:val="nil"/>
              <w:right w:val="single" w:sz="4" w:space="0" w:color="808080"/>
            </w:tcBorders>
            <w:shd w:val="clear" w:color="000000" w:fill="D9D9D9"/>
            <w:noWrap/>
            <w:vAlign w:val="center"/>
            <w:hideMark/>
          </w:tcPr>
          <w:p w14:paraId="26792B29"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r>
      <w:tr w:rsidR="00884243" w:rsidRPr="008D757B" w14:paraId="203D1030" w14:textId="77777777" w:rsidTr="00884243">
        <w:trPr>
          <w:trHeight w:val="264"/>
        </w:trPr>
        <w:tc>
          <w:tcPr>
            <w:tcW w:w="597" w:type="pct"/>
            <w:gridSpan w:val="2"/>
            <w:tcBorders>
              <w:top w:val="nil"/>
              <w:left w:val="single" w:sz="4" w:space="0" w:color="808080"/>
              <w:right w:val="single" w:sz="4" w:space="0" w:color="808080"/>
            </w:tcBorders>
            <w:shd w:val="clear" w:color="000000" w:fill="D9D9D9"/>
            <w:noWrap/>
            <w:vAlign w:val="center"/>
            <w:hideMark/>
          </w:tcPr>
          <w:p w14:paraId="00A8125B" w14:textId="77777777" w:rsidR="00F507D9" w:rsidRPr="008D757B" w:rsidRDefault="00F507D9" w:rsidP="00F507D9">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1256" w:type="pct"/>
            <w:gridSpan w:val="2"/>
            <w:tcBorders>
              <w:top w:val="nil"/>
              <w:left w:val="nil"/>
              <w:right w:val="single" w:sz="4" w:space="0" w:color="808080"/>
            </w:tcBorders>
            <w:shd w:val="clear" w:color="000000" w:fill="FFFFFF"/>
            <w:noWrap/>
            <w:vAlign w:val="center"/>
            <w:hideMark/>
          </w:tcPr>
          <w:p w14:paraId="7040FCC4" w14:textId="77777777" w:rsidR="00F507D9" w:rsidRPr="008D757B" w:rsidRDefault="00F507D9" w:rsidP="00F507D9">
            <w:pPr>
              <w:jc w:val="center"/>
              <w:rPr>
                <w:rFonts w:eastAsia="Calibri"/>
                <w:color w:val="000000" w:themeColor="text1"/>
                <w:sz w:val="20"/>
              </w:rPr>
            </w:pPr>
            <w:r w:rsidRPr="008D757B">
              <w:rPr>
                <w:rFonts w:eastAsia="Calibri"/>
                <w:color w:val="000000" w:themeColor="text1"/>
                <w:sz w:val="20"/>
              </w:rPr>
              <w:t>BIVARIATE &amp;</w:t>
            </w:r>
          </w:p>
          <w:p w14:paraId="082DEF28" w14:textId="77777777" w:rsidR="00F507D9" w:rsidRPr="008D757B" w:rsidRDefault="00F507D9" w:rsidP="00F507D9">
            <w:pPr>
              <w:jc w:val="center"/>
              <w:rPr>
                <w:rFonts w:eastAsia="Calibri"/>
                <w:color w:val="000000" w:themeColor="text1"/>
                <w:sz w:val="20"/>
              </w:rPr>
            </w:pPr>
            <w:r w:rsidRPr="008D757B">
              <w:rPr>
                <w:rFonts w:eastAsia="Calibri"/>
                <w:color w:val="000000" w:themeColor="text1"/>
                <w:sz w:val="20"/>
              </w:rPr>
              <w:t>MULTIVARIATE</w:t>
            </w:r>
          </w:p>
          <w:p w14:paraId="4AD4CB1B" w14:textId="653C800F" w:rsidR="00F507D9" w:rsidRPr="00AB6361" w:rsidRDefault="00F507D9" w:rsidP="00F507D9">
            <w:pPr>
              <w:jc w:val="center"/>
              <w:rPr>
                <w:rFonts w:eastAsia="Calibri"/>
                <w:i/>
                <w:color w:val="000000" w:themeColor="text1"/>
                <w:sz w:val="22"/>
                <w:szCs w:val="22"/>
              </w:rPr>
            </w:pPr>
            <w:r>
              <w:rPr>
                <w:rFonts w:eastAsia="Calibri"/>
                <w:color w:val="000000" w:themeColor="text1"/>
                <w:sz w:val="20"/>
              </w:rPr>
              <w:t>CORRELATION/</w:t>
            </w:r>
            <w:r w:rsidRPr="008D757B">
              <w:rPr>
                <w:rFonts w:eastAsia="Calibri"/>
                <w:color w:val="000000" w:themeColor="text1"/>
                <w:sz w:val="20"/>
              </w:rPr>
              <w:t>REGRESSION</w:t>
            </w:r>
          </w:p>
        </w:tc>
        <w:tc>
          <w:tcPr>
            <w:tcW w:w="636" w:type="pct"/>
            <w:gridSpan w:val="2"/>
            <w:tcBorders>
              <w:top w:val="nil"/>
              <w:left w:val="nil"/>
              <w:right w:val="single" w:sz="4" w:space="0" w:color="808080"/>
            </w:tcBorders>
            <w:shd w:val="clear" w:color="000000" w:fill="FFFFFF"/>
            <w:noWrap/>
            <w:vAlign w:val="center"/>
            <w:hideMark/>
          </w:tcPr>
          <w:p w14:paraId="60809E6E" w14:textId="77777777" w:rsidR="00F507D9" w:rsidRPr="008D757B" w:rsidRDefault="00F507D9" w:rsidP="00F507D9">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60" w:type="pct"/>
            <w:gridSpan w:val="2"/>
            <w:tcBorders>
              <w:top w:val="nil"/>
              <w:left w:val="nil"/>
              <w:right w:val="single" w:sz="4" w:space="0" w:color="808080"/>
            </w:tcBorders>
            <w:shd w:val="clear" w:color="000000" w:fill="FFFFFF"/>
            <w:noWrap/>
            <w:vAlign w:val="center"/>
            <w:hideMark/>
          </w:tcPr>
          <w:p w14:paraId="414ABC2D" w14:textId="77777777" w:rsidR="00F507D9" w:rsidRPr="008D757B" w:rsidRDefault="00F507D9" w:rsidP="00F507D9">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589" w:type="pct"/>
            <w:gridSpan w:val="2"/>
            <w:tcBorders>
              <w:top w:val="nil"/>
              <w:left w:val="nil"/>
              <w:right w:val="single" w:sz="4" w:space="0" w:color="808080"/>
            </w:tcBorders>
            <w:shd w:val="clear" w:color="000000" w:fill="FFFFFF"/>
            <w:noWrap/>
            <w:vAlign w:val="center"/>
            <w:hideMark/>
          </w:tcPr>
          <w:p w14:paraId="75CF9FC4" w14:textId="5FD642A7" w:rsidR="00F507D9" w:rsidRPr="008D757B" w:rsidRDefault="00F507D9" w:rsidP="00F507D9">
            <w:pPr>
              <w:jc w:val="center"/>
              <w:rPr>
                <w:rFonts w:eastAsia="Calibri"/>
                <w:color w:val="000000" w:themeColor="text1"/>
                <w:sz w:val="20"/>
              </w:rPr>
            </w:pPr>
          </w:p>
        </w:tc>
        <w:tc>
          <w:tcPr>
            <w:tcW w:w="642" w:type="pct"/>
            <w:gridSpan w:val="2"/>
            <w:tcBorders>
              <w:top w:val="nil"/>
              <w:left w:val="nil"/>
              <w:right w:val="single" w:sz="4" w:space="0" w:color="808080"/>
            </w:tcBorders>
            <w:shd w:val="clear" w:color="000000" w:fill="FFFFFF"/>
            <w:noWrap/>
            <w:vAlign w:val="center"/>
            <w:hideMark/>
          </w:tcPr>
          <w:p w14:paraId="393110A6" w14:textId="77777777" w:rsidR="00F507D9" w:rsidRPr="008D757B" w:rsidRDefault="00F507D9" w:rsidP="00F507D9">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0" w:type="pct"/>
            <w:gridSpan w:val="2"/>
            <w:tcBorders>
              <w:top w:val="nil"/>
              <w:left w:val="nil"/>
              <w:right w:val="single" w:sz="4" w:space="0" w:color="808080"/>
            </w:tcBorders>
            <w:shd w:val="clear" w:color="000000" w:fill="D9D9D9"/>
            <w:noWrap/>
            <w:vAlign w:val="center"/>
            <w:hideMark/>
          </w:tcPr>
          <w:p w14:paraId="2A588041" w14:textId="77777777" w:rsidR="00F507D9" w:rsidRPr="008D757B" w:rsidRDefault="00F507D9" w:rsidP="00F507D9">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84243" w:rsidRPr="008D757B" w14:paraId="08960E13" w14:textId="77777777" w:rsidTr="00884243">
        <w:trPr>
          <w:trHeight w:val="66"/>
        </w:trPr>
        <w:tc>
          <w:tcPr>
            <w:tcW w:w="597" w:type="pct"/>
            <w:gridSpan w:val="2"/>
            <w:tcBorders>
              <w:top w:val="nil"/>
              <w:left w:val="single" w:sz="4" w:space="0" w:color="808080"/>
              <w:bottom w:val="single" w:sz="4" w:space="0" w:color="auto"/>
              <w:right w:val="single" w:sz="4" w:space="0" w:color="808080"/>
            </w:tcBorders>
            <w:shd w:val="clear" w:color="000000" w:fill="D9D9D9"/>
            <w:noWrap/>
            <w:vAlign w:val="center"/>
            <w:hideMark/>
          </w:tcPr>
          <w:p w14:paraId="61A2BB5B" w14:textId="77777777" w:rsidR="00F507D9" w:rsidRPr="008D757B" w:rsidRDefault="00F507D9" w:rsidP="00F507D9">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1256" w:type="pct"/>
            <w:gridSpan w:val="2"/>
            <w:tcBorders>
              <w:top w:val="nil"/>
              <w:left w:val="nil"/>
              <w:bottom w:val="single" w:sz="4" w:space="0" w:color="auto"/>
              <w:right w:val="single" w:sz="4" w:space="0" w:color="808080"/>
            </w:tcBorders>
            <w:shd w:val="clear" w:color="000000" w:fill="FFFFFF"/>
            <w:noWrap/>
            <w:vAlign w:val="center"/>
            <w:hideMark/>
          </w:tcPr>
          <w:p w14:paraId="470F501B" w14:textId="77777777" w:rsidR="00F507D9" w:rsidRPr="008D757B" w:rsidRDefault="00F507D9" w:rsidP="00F507D9">
            <w:pPr>
              <w:jc w:val="center"/>
              <w:rPr>
                <w:rFonts w:eastAsia="Calibri"/>
                <w:i/>
                <w:color w:val="000000" w:themeColor="text1"/>
                <w:sz w:val="22"/>
                <w:szCs w:val="22"/>
              </w:rPr>
            </w:pPr>
            <w:r w:rsidRPr="008D757B">
              <w:rPr>
                <w:rFonts w:eastAsia="Calibri"/>
                <w:i/>
                <w:color w:val="000000" w:themeColor="text1"/>
                <w:sz w:val="22"/>
                <w:szCs w:val="22"/>
              </w:rPr>
              <w:t>Haan &amp; Godley Part 3</w:t>
            </w:r>
          </w:p>
          <w:p w14:paraId="3110E24A" w14:textId="77777777" w:rsidR="00F507D9" w:rsidRDefault="00F507D9" w:rsidP="00F507D9">
            <w:pPr>
              <w:jc w:val="center"/>
              <w:rPr>
                <w:rFonts w:eastAsia="Calibri"/>
                <w:i/>
                <w:color w:val="000000" w:themeColor="text1"/>
                <w:sz w:val="22"/>
                <w:szCs w:val="22"/>
              </w:rPr>
            </w:pPr>
            <w:r w:rsidRPr="008D757B">
              <w:rPr>
                <w:rFonts w:eastAsia="Calibri"/>
                <w:i/>
                <w:color w:val="000000" w:themeColor="text1"/>
                <w:sz w:val="22"/>
                <w:szCs w:val="22"/>
              </w:rPr>
              <w:t>Allison (1999)</w:t>
            </w:r>
          </w:p>
          <w:p w14:paraId="54F709FC" w14:textId="77777777" w:rsidR="00CF3E86" w:rsidRDefault="00CF3E86" w:rsidP="00CF3E86">
            <w:pPr>
              <w:rPr>
                <w:rFonts w:eastAsia="Calibri"/>
                <w:color w:val="000000" w:themeColor="text1"/>
                <w:sz w:val="16"/>
                <w:szCs w:val="16"/>
              </w:rPr>
            </w:pPr>
          </w:p>
          <w:p w14:paraId="3AFA7B8F" w14:textId="2446FD83" w:rsidR="00CF3E86" w:rsidRPr="008D757B" w:rsidRDefault="00CF3E86" w:rsidP="00CF3E86">
            <w:pPr>
              <w:rPr>
                <w:rFonts w:ascii="Tahoma" w:eastAsia="Calibri" w:hAnsi="Tahoma" w:cs="Tahoma"/>
                <w:color w:val="000000" w:themeColor="text1"/>
                <w:sz w:val="16"/>
                <w:szCs w:val="16"/>
              </w:rPr>
            </w:pPr>
          </w:p>
        </w:tc>
        <w:tc>
          <w:tcPr>
            <w:tcW w:w="636" w:type="pct"/>
            <w:gridSpan w:val="2"/>
            <w:tcBorders>
              <w:top w:val="nil"/>
              <w:left w:val="nil"/>
              <w:bottom w:val="single" w:sz="4" w:space="0" w:color="auto"/>
              <w:right w:val="single" w:sz="4" w:space="0" w:color="808080"/>
            </w:tcBorders>
            <w:shd w:val="clear" w:color="000000" w:fill="FFFFFF"/>
            <w:noWrap/>
            <w:vAlign w:val="center"/>
            <w:hideMark/>
          </w:tcPr>
          <w:p w14:paraId="3662ED33" w14:textId="77777777" w:rsidR="00F507D9" w:rsidRPr="008D757B" w:rsidRDefault="00F507D9" w:rsidP="00F507D9">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60" w:type="pct"/>
            <w:gridSpan w:val="2"/>
            <w:tcBorders>
              <w:top w:val="nil"/>
              <w:left w:val="nil"/>
              <w:bottom w:val="single" w:sz="4" w:space="0" w:color="auto"/>
              <w:right w:val="single" w:sz="4" w:space="0" w:color="808080"/>
            </w:tcBorders>
            <w:shd w:val="clear" w:color="000000" w:fill="FFFFFF"/>
            <w:noWrap/>
            <w:vAlign w:val="center"/>
            <w:hideMark/>
          </w:tcPr>
          <w:p w14:paraId="0C32859D" w14:textId="77777777" w:rsidR="00F507D9" w:rsidRPr="008D757B" w:rsidRDefault="00F507D9" w:rsidP="00F507D9">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589" w:type="pct"/>
            <w:gridSpan w:val="2"/>
            <w:tcBorders>
              <w:top w:val="nil"/>
              <w:left w:val="nil"/>
              <w:bottom w:val="single" w:sz="4" w:space="0" w:color="auto"/>
              <w:right w:val="single" w:sz="4" w:space="0" w:color="808080"/>
            </w:tcBorders>
            <w:shd w:val="clear" w:color="000000" w:fill="FFFFFF"/>
            <w:noWrap/>
            <w:vAlign w:val="center"/>
            <w:hideMark/>
          </w:tcPr>
          <w:p w14:paraId="093C8179" w14:textId="21FB4849" w:rsidR="00F507D9" w:rsidRPr="008D757B" w:rsidRDefault="00F507D9" w:rsidP="00F507D9">
            <w:pPr>
              <w:jc w:val="center"/>
              <w:rPr>
                <w:rFonts w:eastAsia="Calibri"/>
                <w:i/>
                <w:color w:val="000000" w:themeColor="text1"/>
                <w:sz w:val="22"/>
                <w:szCs w:val="22"/>
              </w:rPr>
            </w:pPr>
          </w:p>
          <w:p w14:paraId="713FC397" w14:textId="4010CEB1" w:rsidR="00F507D9" w:rsidRPr="008D757B" w:rsidRDefault="00F507D9" w:rsidP="00F507D9">
            <w:pPr>
              <w:rPr>
                <w:rFonts w:ascii="Tahoma" w:eastAsia="Calibri" w:hAnsi="Tahoma" w:cs="Tahoma"/>
                <w:color w:val="000000" w:themeColor="text1"/>
                <w:sz w:val="16"/>
                <w:szCs w:val="16"/>
              </w:rPr>
            </w:pPr>
          </w:p>
        </w:tc>
        <w:tc>
          <w:tcPr>
            <w:tcW w:w="642" w:type="pct"/>
            <w:gridSpan w:val="2"/>
            <w:tcBorders>
              <w:top w:val="nil"/>
              <w:left w:val="nil"/>
              <w:bottom w:val="single" w:sz="4" w:space="0" w:color="auto"/>
              <w:right w:val="single" w:sz="4" w:space="0" w:color="808080"/>
            </w:tcBorders>
            <w:shd w:val="clear" w:color="000000" w:fill="FFFFFF"/>
            <w:noWrap/>
            <w:vAlign w:val="center"/>
            <w:hideMark/>
          </w:tcPr>
          <w:p w14:paraId="363F6062" w14:textId="77777777" w:rsidR="00F507D9" w:rsidRPr="008D757B" w:rsidRDefault="00F507D9" w:rsidP="00F507D9">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0" w:type="pct"/>
            <w:gridSpan w:val="2"/>
            <w:tcBorders>
              <w:top w:val="nil"/>
              <w:left w:val="nil"/>
              <w:bottom w:val="single" w:sz="4" w:space="0" w:color="auto"/>
              <w:right w:val="single" w:sz="4" w:space="0" w:color="808080"/>
            </w:tcBorders>
            <w:shd w:val="clear" w:color="000000" w:fill="D9D9D9"/>
            <w:noWrap/>
            <w:vAlign w:val="center"/>
            <w:hideMark/>
          </w:tcPr>
          <w:p w14:paraId="38615210" w14:textId="77777777" w:rsidR="00F507D9" w:rsidRPr="008D757B" w:rsidRDefault="00F507D9" w:rsidP="00F507D9">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bl>
    <w:p w14:paraId="355EFC62" w14:textId="77777777" w:rsidR="00F26526" w:rsidRDefault="00F26526" w:rsidP="00CF3E86">
      <w:pPr>
        <w:jc w:val="center"/>
        <w:rPr>
          <w:rFonts w:ascii="Arial" w:eastAsia="Calibri" w:hAnsi="Arial" w:cs="Arial"/>
          <w:color w:val="000000" w:themeColor="text1"/>
          <w:sz w:val="72"/>
          <w:szCs w:val="84"/>
        </w:rPr>
      </w:pPr>
    </w:p>
    <w:p w14:paraId="382603CF" w14:textId="68AA4F6F" w:rsidR="00AF0494" w:rsidRPr="008D757B" w:rsidRDefault="00AF0494" w:rsidP="00CF3E86">
      <w:pPr>
        <w:jc w:val="center"/>
        <w:rPr>
          <w:rFonts w:ascii="Arial" w:eastAsia="Calibri" w:hAnsi="Arial" w:cs="Arial"/>
          <w:color w:val="000000" w:themeColor="text1"/>
          <w:sz w:val="72"/>
          <w:szCs w:val="84"/>
        </w:rPr>
      </w:pPr>
      <w:r w:rsidRPr="008D757B">
        <w:rPr>
          <w:rFonts w:ascii="Arial" w:eastAsia="Calibri" w:hAnsi="Arial" w:cs="Arial"/>
          <w:color w:val="000000" w:themeColor="text1"/>
          <w:sz w:val="72"/>
          <w:szCs w:val="84"/>
        </w:rPr>
        <w:lastRenderedPageBreak/>
        <w:t>March 20</w:t>
      </w:r>
      <w:r w:rsidR="000307F9">
        <w:rPr>
          <w:rFonts w:ascii="Arial" w:eastAsia="Calibri" w:hAnsi="Arial" w:cs="Arial"/>
          <w:color w:val="000000" w:themeColor="text1"/>
          <w:sz w:val="72"/>
          <w:szCs w:val="84"/>
        </w:rPr>
        <w:t>2</w:t>
      </w:r>
      <w:r w:rsidR="00464C80">
        <w:rPr>
          <w:rFonts w:ascii="Arial" w:eastAsia="Calibri" w:hAnsi="Arial" w:cs="Arial"/>
          <w:color w:val="000000" w:themeColor="text1"/>
          <w:sz w:val="72"/>
          <w:szCs w:val="84"/>
        </w:rPr>
        <w:t>2</w:t>
      </w:r>
    </w:p>
    <w:tbl>
      <w:tblPr>
        <w:tblW w:w="5000" w:type="pct"/>
        <w:tblLook w:val="04A0" w:firstRow="1" w:lastRow="0" w:firstColumn="1" w:lastColumn="0" w:noHBand="0" w:noVBand="1"/>
      </w:tblPr>
      <w:tblGrid>
        <w:gridCol w:w="548"/>
        <w:gridCol w:w="1215"/>
        <w:gridCol w:w="769"/>
        <w:gridCol w:w="1878"/>
        <w:gridCol w:w="547"/>
        <w:gridCol w:w="1212"/>
        <w:gridCol w:w="547"/>
        <w:gridCol w:w="1449"/>
        <w:gridCol w:w="547"/>
        <w:gridCol w:w="1705"/>
        <w:gridCol w:w="1025"/>
        <w:gridCol w:w="1031"/>
        <w:gridCol w:w="743"/>
        <w:gridCol w:w="1184"/>
      </w:tblGrid>
      <w:tr w:rsidR="008D757B" w:rsidRPr="008D757B" w14:paraId="0B35E24E" w14:textId="77777777" w:rsidTr="00CF3E86">
        <w:trPr>
          <w:trHeight w:val="420"/>
        </w:trPr>
        <w:tc>
          <w:tcPr>
            <w:tcW w:w="612" w:type="pct"/>
            <w:gridSpan w:val="2"/>
            <w:tcBorders>
              <w:top w:val="nil"/>
              <w:left w:val="nil"/>
              <w:bottom w:val="nil"/>
              <w:right w:val="nil"/>
            </w:tcBorders>
            <w:shd w:val="clear" w:color="000000" w:fill="FFFFFF"/>
            <w:noWrap/>
            <w:vAlign w:val="center"/>
            <w:hideMark/>
          </w:tcPr>
          <w:p w14:paraId="256CF418"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Sunday</w:t>
            </w:r>
          </w:p>
        </w:tc>
        <w:tc>
          <w:tcPr>
            <w:tcW w:w="919" w:type="pct"/>
            <w:gridSpan w:val="2"/>
            <w:tcBorders>
              <w:top w:val="nil"/>
              <w:left w:val="nil"/>
              <w:bottom w:val="nil"/>
              <w:right w:val="nil"/>
            </w:tcBorders>
            <w:shd w:val="clear" w:color="000000" w:fill="FFFFFF"/>
            <w:noWrap/>
            <w:vAlign w:val="center"/>
            <w:hideMark/>
          </w:tcPr>
          <w:p w14:paraId="5FDCF2AA"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Monday</w:t>
            </w:r>
          </w:p>
        </w:tc>
        <w:tc>
          <w:tcPr>
            <w:tcW w:w="611" w:type="pct"/>
            <w:gridSpan w:val="2"/>
            <w:tcBorders>
              <w:top w:val="nil"/>
              <w:left w:val="nil"/>
              <w:bottom w:val="nil"/>
              <w:right w:val="nil"/>
            </w:tcBorders>
            <w:shd w:val="clear" w:color="000000" w:fill="FFFFFF"/>
            <w:noWrap/>
            <w:vAlign w:val="center"/>
            <w:hideMark/>
          </w:tcPr>
          <w:p w14:paraId="3A565B92"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Tuesday</w:t>
            </w:r>
          </w:p>
        </w:tc>
        <w:tc>
          <w:tcPr>
            <w:tcW w:w="693" w:type="pct"/>
            <w:gridSpan w:val="2"/>
            <w:tcBorders>
              <w:top w:val="nil"/>
              <w:left w:val="nil"/>
              <w:bottom w:val="nil"/>
              <w:right w:val="nil"/>
            </w:tcBorders>
            <w:shd w:val="clear" w:color="000000" w:fill="FFFFFF"/>
            <w:noWrap/>
            <w:vAlign w:val="center"/>
            <w:hideMark/>
          </w:tcPr>
          <w:p w14:paraId="1E03B487"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Wednesday</w:t>
            </w:r>
          </w:p>
        </w:tc>
        <w:tc>
          <w:tcPr>
            <w:tcW w:w="782" w:type="pct"/>
            <w:gridSpan w:val="2"/>
            <w:tcBorders>
              <w:top w:val="nil"/>
              <w:left w:val="nil"/>
              <w:bottom w:val="nil"/>
              <w:right w:val="nil"/>
            </w:tcBorders>
            <w:shd w:val="clear" w:color="000000" w:fill="FFFFFF"/>
            <w:noWrap/>
            <w:vAlign w:val="center"/>
            <w:hideMark/>
          </w:tcPr>
          <w:p w14:paraId="0F315345"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Thursday</w:t>
            </w:r>
          </w:p>
        </w:tc>
        <w:tc>
          <w:tcPr>
            <w:tcW w:w="714" w:type="pct"/>
            <w:gridSpan w:val="2"/>
            <w:tcBorders>
              <w:top w:val="nil"/>
              <w:left w:val="nil"/>
              <w:bottom w:val="nil"/>
              <w:right w:val="nil"/>
            </w:tcBorders>
            <w:shd w:val="clear" w:color="000000" w:fill="FFFFFF"/>
            <w:noWrap/>
            <w:vAlign w:val="center"/>
            <w:hideMark/>
          </w:tcPr>
          <w:p w14:paraId="725448B1"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Friday</w:t>
            </w:r>
          </w:p>
        </w:tc>
        <w:tc>
          <w:tcPr>
            <w:tcW w:w="670" w:type="pct"/>
            <w:gridSpan w:val="2"/>
            <w:tcBorders>
              <w:top w:val="nil"/>
              <w:left w:val="nil"/>
              <w:bottom w:val="nil"/>
              <w:right w:val="nil"/>
            </w:tcBorders>
            <w:shd w:val="clear" w:color="000000" w:fill="FFFFFF"/>
            <w:noWrap/>
            <w:vAlign w:val="center"/>
            <w:hideMark/>
          </w:tcPr>
          <w:p w14:paraId="2675AB35"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Saturday</w:t>
            </w:r>
          </w:p>
        </w:tc>
      </w:tr>
      <w:tr w:rsidR="00CF3E86" w:rsidRPr="008D757B" w14:paraId="3BF8CA68" w14:textId="77777777" w:rsidTr="00CF3E86">
        <w:trPr>
          <w:trHeight w:val="348"/>
        </w:trPr>
        <w:tc>
          <w:tcPr>
            <w:tcW w:w="190" w:type="pct"/>
            <w:tcBorders>
              <w:top w:val="single" w:sz="4" w:space="0" w:color="808080"/>
              <w:left w:val="single" w:sz="4" w:space="0" w:color="808080"/>
              <w:bottom w:val="nil"/>
              <w:right w:val="nil"/>
            </w:tcBorders>
            <w:shd w:val="clear" w:color="000000" w:fill="D9D9D9"/>
            <w:noWrap/>
            <w:vAlign w:val="center"/>
            <w:hideMark/>
          </w:tcPr>
          <w:p w14:paraId="2D3779D8" w14:textId="77777777"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 </w:t>
            </w:r>
          </w:p>
        </w:tc>
        <w:tc>
          <w:tcPr>
            <w:tcW w:w="422" w:type="pct"/>
            <w:tcBorders>
              <w:top w:val="single" w:sz="4" w:space="0" w:color="808080"/>
              <w:left w:val="nil"/>
              <w:bottom w:val="nil"/>
              <w:right w:val="single" w:sz="4" w:space="0" w:color="808080"/>
            </w:tcBorders>
            <w:shd w:val="clear" w:color="000000" w:fill="D9D9D9"/>
            <w:noWrap/>
            <w:vAlign w:val="center"/>
            <w:hideMark/>
          </w:tcPr>
          <w:p w14:paraId="444A0D17" w14:textId="77777777" w:rsidR="00AF0494" w:rsidRPr="008D757B" w:rsidRDefault="00AF0494" w:rsidP="00AF0494">
            <w:pPr>
              <w:rPr>
                <w:rFonts w:ascii="Tahoma" w:eastAsia="Calibri" w:hAnsi="Tahoma" w:cs="Tahoma"/>
                <w:color w:val="000000" w:themeColor="text1"/>
                <w:sz w:val="18"/>
                <w:szCs w:val="18"/>
              </w:rPr>
            </w:pPr>
          </w:p>
        </w:tc>
        <w:tc>
          <w:tcPr>
            <w:tcW w:w="267" w:type="pct"/>
            <w:tcBorders>
              <w:top w:val="single" w:sz="4" w:space="0" w:color="808080"/>
              <w:left w:val="nil"/>
              <w:bottom w:val="nil"/>
              <w:right w:val="nil"/>
            </w:tcBorders>
            <w:shd w:val="clear" w:color="000000" w:fill="FFFFFF"/>
            <w:noWrap/>
            <w:vAlign w:val="center"/>
            <w:hideMark/>
          </w:tcPr>
          <w:p w14:paraId="67E4F8FB" w14:textId="7B1602EB"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 </w:t>
            </w:r>
          </w:p>
        </w:tc>
        <w:tc>
          <w:tcPr>
            <w:tcW w:w="652" w:type="pct"/>
            <w:tcBorders>
              <w:top w:val="single" w:sz="4" w:space="0" w:color="808080"/>
              <w:left w:val="nil"/>
              <w:bottom w:val="nil"/>
              <w:right w:val="single" w:sz="4" w:space="0" w:color="808080"/>
            </w:tcBorders>
            <w:shd w:val="clear" w:color="000000" w:fill="FFFFFF"/>
            <w:noWrap/>
            <w:vAlign w:val="center"/>
            <w:hideMark/>
          </w:tcPr>
          <w:p w14:paraId="563095EA" w14:textId="77777777" w:rsidR="00AF0494" w:rsidRPr="008D757B" w:rsidRDefault="00AF0494" w:rsidP="00AF0494">
            <w:pPr>
              <w:rPr>
                <w:rFonts w:ascii="Tahoma" w:eastAsia="Calibri" w:hAnsi="Tahoma" w:cs="Tahoma"/>
                <w:color w:val="000000" w:themeColor="text1"/>
                <w:sz w:val="18"/>
                <w:szCs w:val="18"/>
              </w:rPr>
            </w:pPr>
          </w:p>
        </w:tc>
        <w:tc>
          <w:tcPr>
            <w:tcW w:w="190" w:type="pct"/>
            <w:tcBorders>
              <w:top w:val="single" w:sz="4" w:space="0" w:color="808080"/>
              <w:left w:val="nil"/>
              <w:bottom w:val="nil"/>
              <w:right w:val="nil"/>
            </w:tcBorders>
            <w:shd w:val="clear" w:color="000000" w:fill="FFFFFF"/>
            <w:noWrap/>
            <w:vAlign w:val="center"/>
            <w:hideMark/>
          </w:tcPr>
          <w:p w14:paraId="20F41EF5" w14:textId="0DF5EFA0" w:rsidR="00AF0494" w:rsidRPr="008D757B" w:rsidRDefault="00202FE0"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1</w:t>
            </w:r>
          </w:p>
        </w:tc>
        <w:tc>
          <w:tcPr>
            <w:tcW w:w="421" w:type="pct"/>
            <w:tcBorders>
              <w:top w:val="single" w:sz="4" w:space="0" w:color="808080"/>
              <w:left w:val="nil"/>
              <w:bottom w:val="nil"/>
              <w:right w:val="single" w:sz="4" w:space="0" w:color="808080"/>
            </w:tcBorders>
            <w:shd w:val="clear" w:color="000000" w:fill="FFFFFF"/>
            <w:noWrap/>
            <w:vAlign w:val="center"/>
            <w:hideMark/>
          </w:tcPr>
          <w:p w14:paraId="50545486" w14:textId="77777777" w:rsidR="00AF0494" w:rsidRPr="008D757B" w:rsidRDefault="00AF0494" w:rsidP="00AF0494">
            <w:pPr>
              <w:rPr>
                <w:rFonts w:ascii="Tahoma" w:eastAsia="Calibri" w:hAnsi="Tahoma" w:cs="Tahoma"/>
                <w:color w:val="000000" w:themeColor="text1"/>
                <w:sz w:val="18"/>
                <w:szCs w:val="18"/>
              </w:rPr>
            </w:pPr>
          </w:p>
        </w:tc>
        <w:tc>
          <w:tcPr>
            <w:tcW w:w="190" w:type="pct"/>
            <w:tcBorders>
              <w:top w:val="single" w:sz="4" w:space="0" w:color="808080"/>
              <w:left w:val="nil"/>
              <w:bottom w:val="nil"/>
              <w:right w:val="nil"/>
            </w:tcBorders>
            <w:shd w:val="clear" w:color="000000" w:fill="FFFFFF"/>
            <w:noWrap/>
            <w:vAlign w:val="center"/>
            <w:hideMark/>
          </w:tcPr>
          <w:p w14:paraId="4E3B895F" w14:textId="444867BE" w:rsidR="00AF0494" w:rsidRPr="008D757B" w:rsidRDefault="00202FE0"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2</w:t>
            </w:r>
            <w:r w:rsidR="00AF0494" w:rsidRPr="008D757B">
              <w:rPr>
                <w:rFonts w:ascii="Arial" w:eastAsia="Calibri" w:hAnsi="Arial" w:cs="Arial"/>
                <w:b/>
                <w:bCs/>
                <w:color w:val="000000" w:themeColor="text1"/>
                <w:sz w:val="28"/>
                <w:szCs w:val="28"/>
              </w:rPr>
              <w:t> </w:t>
            </w:r>
          </w:p>
        </w:tc>
        <w:tc>
          <w:tcPr>
            <w:tcW w:w="503" w:type="pct"/>
            <w:tcBorders>
              <w:top w:val="single" w:sz="4" w:space="0" w:color="808080"/>
              <w:left w:val="nil"/>
              <w:bottom w:val="nil"/>
              <w:right w:val="single" w:sz="4" w:space="0" w:color="808080"/>
            </w:tcBorders>
            <w:shd w:val="clear" w:color="000000" w:fill="FFFFFF"/>
            <w:noWrap/>
            <w:vAlign w:val="center"/>
            <w:hideMark/>
          </w:tcPr>
          <w:p w14:paraId="5D11E28B" w14:textId="77777777" w:rsidR="00AF0494" w:rsidRPr="008D757B" w:rsidRDefault="00AF0494" w:rsidP="00AF0494">
            <w:pPr>
              <w:rPr>
                <w:rFonts w:ascii="Tahoma" w:eastAsia="Calibri" w:hAnsi="Tahoma" w:cs="Tahoma"/>
                <w:color w:val="000000" w:themeColor="text1"/>
                <w:sz w:val="18"/>
                <w:szCs w:val="18"/>
              </w:rPr>
            </w:pPr>
          </w:p>
        </w:tc>
        <w:tc>
          <w:tcPr>
            <w:tcW w:w="190" w:type="pct"/>
            <w:tcBorders>
              <w:top w:val="single" w:sz="4" w:space="0" w:color="808080"/>
              <w:left w:val="nil"/>
              <w:bottom w:val="nil"/>
              <w:right w:val="nil"/>
            </w:tcBorders>
            <w:shd w:val="clear" w:color="000000" w:fill="FFFFFF"/>
            <w:noWrap/>
            <w:vAlign w:val="center"/>
            <w:hideMark/>
          </w:tcPr>
          <w:p w14:paraId="122CD0F4" w14:textId="39375A77" w:rsidR="00AF0494" w:rsidRPr="008D757B" w:rsidRDefault="00F4221D"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3</w:t>
            </w:r>
            <w:r w:rsidR="00AF0494" w:rsidRPr="008D757B">
              <w:rPr>
                <w:rFonts w:ascii="Arial" w:eastAsia="Calibri" w:hAnsi="Arial" w:cs="Arial"/>
                <w:b/>
                <w:bCs/>
                <w:color w:val="000000" w:themeColor="text1"/>
                <w:sz w:val="28"/>
                <w:szCs w:val="28"/>
              </w:rPr>
              <w:t> </w:t>
            </w:r>
          </w:p>
        </w:tc>
        <w:tc>
          <w:tcPr>
            <w:tcW w:w="592" w:type="pct"/>
            <w:tcBorders>
              <w:top w:val="single" w:sz="4" w:space="0" w:color="808080"/>
              <w:left w:val="nil"/>
              <w:bottom w:val="nil"/>
              <w:right w:val="single" w:sz="4" w:space="0" w:color="808080"/>
            </w:tcBorders>
            <w:shd w:val="clear" w:color="000000" w:fill="FFFFFF"/>
            <w:noWrap/>
            <w:vAlign w:val="center"/>
            <w:hideMark/>
          </w:tcPr>
          <w:p w14:paraId="5C58EE0A" w14:textId="77777777" w:rsidR="00AF0494" w:rsidRPr="008D757B" w:rsidRDefault="00AF0494" w:rsidP="00AF0494">
            <w:pPr>
              <w:rPr>
                <w:rFonts w:ascii="Tahoma" w:eastAsia="Calibri" w:hAnsi="Tahoma" w:cs="Tahoma"/>
                <w:color w:val="000000" w:themeColor="text1"/>
                <w:sz w:val="18"/>
                <w:szCs w:val="18"/>
              </w:rPr>
            </w:pPr>
          </w:p>
        </w:tc>
        <w:tc>
          <w:tcPr>
            <w:tcW w:w="356" w:type="pct"/>
            <w:tcBorders>
              <w:top w:val="single" w:sz="4" w:space="0" w:color="808080"/>
              <w:left w:val="nil"/>
              <w:bottom w:val="nil"/>
              <w:right w:val="nil"/>
            </w:tcBorders>
            <w:shd w:val="clear" w:color="000000" w:fill="FFFFFF"/>
            <w:noWrap/>
            <w:vAlign w:val="center"/>
            <w:hideMark/>
          </w:tcPr>
          <w:p w14:paraId="5AB0E7D2" w14:textId="73393FA8" w:rsidR="00AF0494" w:rsidRPr="008D757B" w:rsidRDefault="00F4221D"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4</w:t>
            </w:r>
          </w:p>
        </w:tc>
        <w:tc>
          <w:tcPr>
            <w:tcW w:w="358" w:type="pct"/>
            <w:tcBorders>
              <w:top w:val="single" w:sz="4" w:space="0" w:color="808080"/>
              <w:left w:val="nil"/>
              <w:bottom w:val="nil"/>
              <w:right w:val="single" w:sz="4" w:space="0" w:color="808080"/>
            </w:tcBorders>
            <w:shd w:val="clear" w:color="000000" w:fill="FFFFFF"/>
            <w:noWrap/>
            <w:vAlign w:val="center"/>
            <w:hideMark/>
          </w:tcPr>
          <w:p w14:paraId="4FBA5C99" w14:textId="77777777" w:rsidR="00AF0494" w:rsidRPr="008D757B" w:rsidRDefault="00AF0494" w:rsidP="00AF0494">
            <w:pPr>
              <w:rPr>
                <w:rFonts w:ascii="Tahoma" w:eastAsia="Calibri" w:hAnsi="Tahoma" w:cs="Tahoma"/>
                <w:color w:val="000000" w:themeColor="text1"/>
                <w:sz w:val="18"/>
                <w:szCs w:val="18"/>
              </w:rPr>
            </w:pPr>
          </w:p>
        </w:tc>
        <w:tc>
          <w:tcPr>
            <w:tcW w:w="258" w:type="pct"/>
            <w:tcBorders>
              <w:top w:val="single" w:sz="4" w:space="0" w:color="808080"/>
              <w:left w:val="nil"/>
              <w:bottom w:val="nil"/>
              <w:right w:val="nil"/>
            </w:tcBorders>
            <w:shd w:val="clear" w:color="000000" w:fill="D9D9D9"/>
            <w:noWrap/>
            <w:vAlign w:val="center"/>
            <w:hideMark/>
          </w:tcPr>
          <w:p w14:paraId="3B7F3658" w14:textId="5D5CF375" w:rsidR="00AF0494" w:rsidRPr="008D757B" w:rsidRDefault="00F4221D"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5</w:t>
            </w:r>
          </w:p>
        </w:tc>
        <w:tc>
          <w:tcPr>
            <w:tcW w:w="411" w:type="pct"/>
            <w:tcBorders>
              <w:top w:val="single" w:sz="4" w:space="0" w:color="808080"/>
              <w:left w:val="nil"/>
              <w:bottom w:val="nil"/>
              <w:right w:val="single" w:sz="4" w:space="0" w:color="808080"/>
            </w:tcBorders>
            <w:shd w:val="clear" w:color="000000" w:fill="D9D9D9"/>
            <w:noWrap/>
            <w:vAlign w:val="center"/>
            <w:hideMark/>
          </w:tcPr>
          <w:p w14:paraId="1A54A2DD" w14:textId="77777777" w:rsidR="00AF0494" w:rsidRPr="008D757B" w:rsidRDefault="00AF0494" w:rsidP="00AF0494">
            <w:pPr>
              <w:rPr>
                <w:rFonts w:ascii="Tahoma" w:eastAsia="Calibri" w:hAnsi="Tahoma" w:cs="Tahoma"/>
                <w:color w:val="000000" w:themeColor="text1"/>
                <w:sz w:val="18"/>
                <w:szCs w:val="18"/>
              </w:rPr>
            </w:pPr>
          </w:p>
        </w:tc>
      </w:tr>
      <w:tr w:rsidR="008D757B" w:rsidRPr="008D757B" w14:paraId="61DD7D1D" w14:textId="77777777" w:rsidTr="00CF3E86">
        <w:trPr>
          <w:trHeight w:val="264"/>
        </w:trPr>
        <w:tc>
          <w:tcPr>
            <w:tcW w:w="612" w:type="pct"/>
            <w:gridSpan w:val="2"/>
            <w:tcBorders>
              <w:top w:val="nil"/>
              <w:left w:val="single" w:sz="4" w:space="0" w:color="808080"/>
              <w:bottom w:val="nil"/>
              <w:right w:val="single" w:sz="4" w:space="0" w:color="808080"/>
            </w:tcBorders>
            <w:shd w:val="clear" w:color="000000" w:fill="D9D9D9"/>
            <w:noWrap/>
            <w:vAlign w:val="center"/>
            <w:hideMark/>
          </w:tcPr>
          <w:p w14:paraId="5279D49E"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19" w:type="pct"/>
            <w:gridSpan w:val="2"/>
            <w:tcBorders>
              <w:top w:val="nil"/>
              <w:left w:val="nil"/>
              <w:bottom w:val="nil"/>
              <w:right w:val="single" w:sz="4" w:space="0" w:color="808080"/>
            </w:tcBorders>
            <w:shd w:val="clear" w:color="000000" w:fill="FFFFFF"/>
            <w:noWrap/>
            <w:vAlign w:val="center"/>
            <w:hideMark/>
          </w:tcPr>
          <w:p w14:paraId="26DE8D43"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11" w:type="pct"/>
            <w:gridSpan w:val="2"/>
            <w:tcBorders>
              <w:top w:val="nil"/>
              <w:left w:val="nil"/>
              <w:bottom w:val="nil"/>
              <w:right w:val="single" w:sz="4" w:space="0" w:color="808080"/>
            </w:tcBorders>
            <w:shd w:val="clear" w:color="000000" w:fill="FFFFFF"/>
            <w:noWrap/>
            <w:vAlign w:val="center"/>
            <w:hideMark/>
          </w:tcPr>
          <w:p w14:paraId="42DE1157"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3" w:type="pct"/>
            <w:gridSpan w:val="2"/>
            <w:tcBorders>
              <w:top w:val="nil"/>
              <w:left w:val="nil"/>
              <w:bottom w:val="nil"/>
              <w:right w:val="single" w:sz="4" w:space="0" w:color="808080"/>
            </w:tcBorders>
            <w:shd w:val="clear" w:color="auto" w:fill="auto"/>
            <w:noWrap/>
            <w:vAlign w:val="center"/>
            <w:hideMark/>
          </w:tcPr>
          <w:p w14:paraId="5C4C13D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2" w:type="pct"/>
            <w:gridSpan w:val="2"/>
            <w:tcBorders>
              <w:top w:val="nil"/>
              <w:left w:val="nil"/>
              <w:bottom w:val="nil"/>
              <w:right w:val="single" w:sz="4" w:space="0" w:color="808080"/>
            </w:tcBorders>
            <w:shd w:val="clear" w:color="auto" w:fill="auto"/>
            <w:noWrap/>
            <w:vAlign w:val="center"/>
          </w:tcPr>
          <w:p w14:paraId="6DA11144" w14:textId="6FB4E911" w:rsidR="00AF0494" w:rsidRPr="008D757B" w:rsidRDefault="00AF0494" w:rsidP="00AF0494">
            <w:pPr>
              <w:jc w:val="center"/>
              <w:rPr>
                <w:rFonts w:eastAsia="Calibri"/>
                <w:color w:val="000000" w:themeColor="text1"/>
                <w:sz w:val="20"/>
              </w:rPr>
            </w:pPr>
          </w:p>
        </w:tc>
        <w:tc>
          <w:tcPr>
            <w:tcW w:w="714" w:type="pct"/>
            <w:gridSpan w:val="2"/>
            <w:tcBorders>
              <w:top w:val="nil"/>
              <w:left w:val="nil"/>
              <w:bottom w:val="nil"/>
              <w:right w:val="single" w:sz="4" w:space="0" w:color="808080"/>
            </w:tcBorders>
            <w:shd w:val="clear" w:color="000000" w:fill="FFFFFF"/>
            <w:noWrap/>
            <w:vAlign w:val="center"/>
            <w:hideMark/>
          </w:tcPr>
          <w:p w14:paraId="57203D76"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70" w:type="pct"/>
            <w:gridSpan w:val="2"/>
            <w:tcBorders>
              <w:top w:val="nil"/>
              <w:left w:val="nil"/>
              <w:bottom w:val="nil"/>
              <w:right w:val="single" w:sz="4" w:space="0" w:color="808080"/>
            </w:tcBorders>
            <w:shd w:val="clear" w:color="000000" w:fill="D9D9D9"/>
            <w:noWrap/>
            <w:vAlign w:val="center"/>
            <w:hideMark/>
          </w:tcPr>
          <w:p w14:paraId="0AE2B71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067E805C" w14:textId="77777777" w:rsidTr="00CF3E86">
        <w:trPr>
          <w:trHeight w:val="264"/>
        </w:trPr>
        <w:tc>
          <w:tcPr>
            <w:tcW w:w="612" w:type="pct"/>
            <w:gridSpan w:val="2"/>
            <w:tcBorders>
              <w:top w:val="nil"/>
              <w:left w:val="single" w:sz="4" w:space="0" w:color="808080"/>
              <w:bottom w:val="nil"/>
              <w:right w:val="single" w:sz="4" w:space="0" w:color="808080"/>
            </w:tcBorders>
            <w:shd w:val="clear" w:color="000000" w:fill="D9D9D9"/>
            <w:noWrap/>
            <w:vAlign w:val="center"/>
            <w:hideMark/>
          </w:tcPr>
          <w:p w14:paraId="0915AAB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19" w:type="pct"/>
            <w:gridSpan w:val="2"/>
            <w:tcBorders>
              <w:top w:val="nil"/>
              <w:left w:val="nil"/>
              <w:bottom w:val="nil"/>
              <w:right w:val="single" w:sz="4" w:space="0" w:color="808080"/>
            </w:tcBorders>
            <w:shd w:val="clear" w:color="000000" w:fill="FFFFFF"/>
            <w:noWrap/>
            <w:vAlign w:val="center"/>
            <w:hideMark/>
          </w:tcPr>
          <w:p w14:paraId="1F43C90A"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11" w:type="pct"/>
            <w:gridSpan w:val="2"/>
            <w:tcBorders>
              <w:top w:val="nil"/>
              <w:left w:val="nil"/>
              <w:bottom w:val="nil"/>
              <w:right w:val="single" w:sz="4" w:space="0" w:color="808080"/>
            </w:tcBorders>
            <w:shd w:val="clear" w:color="000000" w:fill="FFFFFF"/>
            <w:noWrap/>
            <w:vAlign w:val="center"/>
            <w:hideMark/>
          </w:tcPr>
          <w:p w14:paraId="068436D7"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3" w:type="pct"/>
            <w:gridSpan w:val="2"/>
            <w:tcBorders>
              <w:top w:val="nil"/>
              <w:left w:val="nil"/>
              <w:bottom w:val="nil"/>
              <w:right w:val="single" w:sz="4" w:space="0" w:color="808080"/>
            </w:tcBorders>
            <w:shd w:val="clear" w:color="auto" w:fill="auto"/>
            <w:noWrap/>
            <w:vAlign w:val="center"/>
            <w:hideMark/>
          </w:tcPr>
          <w:p w14:paraId="19387E0C"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2" w:type="pct"/>
            <w:gridSpan w:val="2"/>
            <w:tcBorders>
              <w:top w:val="nil"/>
              <w:left w:val="nil"/>
              <w:bottom w:val="nil"/>
              <w:right w:val="single" w:sz="4" w:space="0" w:color="808080"/>
            </w:tcBorders>
            <w:shd w:val="clear" w:color="auto" w:fill="auto"/>
            <w:noWrap/>
            <w:vAlign w:val="center"/>
          </w:tcPr>
          <w:p w14:paraId="199AE0B4" w14:textId="0A5E1B5A" w:rsidR="00AF0494" w:rsidRPr="008D757B" w:rsidRDefault="00AF0494" w:rsidP="00AF0494">
            <w:pPr>
              <w:jc w:val="center"/>
              <w:rPr>
                <w:rFonts w:ascii="Tahoma" w:eastAsia="Calibri" w:hAnsi="Tahoma" w:cs="Tahoma"/>
                <w:color w:val="000000" w:themeColor="text1"/>
                <w:sz w:val="16"/>
                <w:szCs w:val="16"/>
              </w:rPr>
            </w:pPr>
          </w:p>
        </w:tc>
        <w:tc>
          <w:tcPr>
            <w:tcW w:w="714" w:type="pct"/>
            <w:gridSpan w:val="2"/>
            <w:tcBorders>
              <w:top w:val="nil"/>
              <w:left w:val="nil"/>
              <w:bottom w:val="nil"/>
              <w:right w:val="single" w:sz="4" w:space="0" w:color="808080"/>
            </w:tcBorders>
            <w:shd w:val="clear" w:color="000000" w:fill="FFFFFF"/>
            <w:noWrap/>
            <w:vAlign w:val="center"/>
            <w:hideMark/>
          </w:tcPr>
          <w:p w14:paraId="65AB1448" w14:textId="77777777" w:rsidR="00AF0494" w:rsidRPr="008D757B" w:rsidRDefault="00AF0494" w:rsidP="00AF0494">
            <w:pPr>
              <w:jc w:val="center"/>
              <w:rPr>
                <w:rFonts w:eastAsia="Calibri"/>
                <w:b/>
                <w:i/>
                <w:color w:val="000000" w:themeColor="text1"/>
                <w:sz w:val="20"/>
              </w:rPr>
            </w:pPr>
          </w:p>
        </w:tc>
        <w:tc>
          <w:tcPr>
            <w:tcW w:w="670" w:type="pct"/>
            <w:gridSpan w:val="2"/>
            <w:tcBorders>
              <w:top w:val="nil"/>
              <w:left w:val="nil"/>
              <w:bottom w:val="nil"/>
              <w:right w:val="single" w:sz="4" w:space="0" w:color="808080"/>
            </w:tcBorders>
            <w:shd w:val="clear" w:color="000000" w:fill="D9D9D9"/>
            <w:noWrap/>
            <w:vAlign w:val="center"/>
            <w:hideMark/>
          </w:tcPr>
          <w:p w14:paraId="6F360584"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6BB37750" w14:textId="77777777" w:rsidTr="00CF3E86">
        <w:trPr>
          <w:trHeight w:val="264"/>
        </w:trPr>
        <w:tc>
          <w:tcPr>
            <w:tcW w:w="612" w:type="pct"/>
            <w:gridSpan w:val="2"/>
            <w:tcBorders>
              <w:top w:val="nil"/>
              <w:left w:val="single" w:sz="4" w:space="0" w:color="808080"/>
              <w:bottom w:val="nil"/>
              <w:right w:val="single" w:sz="4" w:space="0" w:color="808080"/>
            </w:tcBorders>
            <w:shd w:val="clear" w:color="000000" w:fill="D9D9D9"/>
            <w:noWrap/>
            <w:vAlign w:val="center"/>
            <w:hideMark/>
          </w:tcPr>
          <w:p w14:paraId="3E0EF003"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19" w:type="pct"/>
            <w:gridSpan w:val="2"/>
            <w:tcBorders>
              <w:top w:val="nil"/>
              <w:left w:val="nil"/>
              <w:bottom w:val="nil"/>
              <w:right w:val="single" w:sz="4" w:space="0" w:color="808080"/>
            </w:tcBorders>
            <w:shd w:val="clear" w:color="000000" w:fill="FFFFFF"/>
            <w:noWrap/>
            <w:vAlign w:val="center"/>
            <w:hideMark/>
          </w:tcPr>
          <w:p w14:paraId="5E1A6B78"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11" w:type="pct"/>
            <w:gridSpan w:val="2"/>
            <w:tcBorders>
              <w:top w:val="nil"/>
              <w:left w:val="nil"/>
              <w:bottom w:val="nil"/>
              <w:right w:val="single" w:sz="4" w:space="0" w:color="808080"/>
            </w:tcBorders>
            <w:shd w:val="clear" w:color="000000" w:fill="FFFFFF"/>
            <w:noWrap/>
            <w:vAlign w:val="center"/>
            <w:hideMark/>
          </w:tcPr>
          <w:p w14:paraId="3699C644"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3" w:type="pct"/>
            <w:gridSpan w:val="2"/>
            <w:tcBorders>
              <w:top w:val="nil"/>
              <w:left w:val="nil"/>
              <w:bottom w:val="nil"/>
              <w:right w:val="single" w:sz="4" w:space="0" w:color="808080"/>
            </w:tcBorders>
            <w:shd w:val="clear" w:color="auto" w:fill="auto"/>
            <w:noWrap/>
            <w:vAlign w:val="center"/>
            <w:hideMark/>
          </w:tcPr>
          <w:p w14:paraId="4457F937"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2" w:type="pct"/>
            <w:gridSpan w:val="2"/>
            <w:tcBorders>
              <w:top w:val="nil"/>
              <w:left w:val="nil"/>
              <w:bottom w:val="nil"/>
              <w:right w:val="single" w:sz="4" w:space="0" w:color="808080"/>
            </w:tcBorders>
            <w:shd w:val="clear" w:color="auto" w:fill="auto"/>
            <w:noWrap/>
            <w:vAlign w:val="center"/>
          </w:tcPr>
          <w:p w14:paraId="7E009D00" w14:textId="574C0E01" w:rsidR="00AF0494" w:rsidRPr="008D757B" w:rsidRDefault="00AF0494" w:rsidP="00AF0494">
            <w:pPr>
              <w:jc w:val="center"/>
              <w:rPr>
                <w:rFonts w:ascii="Tahoma" w:eastAsia="Calibri" w:hAnsi="Tahoma" w:cs="Tahoma"/>
                <w:color w:val="000000" w:themeColor="text1"/>
                <w:sz w:val="16"/>
                <w:szCs w:val="16"/>
              </w:rPr>
            </w:pPr>
          </w:p>
        </w:tc>
        <w:tc>
          <w:tcPr>
            <w:tcW w:w="714" w:type="pct"/>
            <w:gridSpan w:val="2"/>
            <w:tcBorders>
              <w:top w:val="nil"/>
              <w:left w:val="nil"/>
              <w:bottom w:val="nil"/>
              <w:right w:val="single" w:sz="4" w:space="0" w:color="808080"/>
            </w:tcBorders>
            <w:shd w:val="clear" w:color="000000" w:fill="FFFFFF"/>
            <w:noWrap/>
            <w:vAlign w:val="center"/>
            <w:hideMark/>
          </w:tcPr>
          <w:p w14:paraId="78940A06"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70" w:type="pct"/>
            <w:gridSpan w:val="2"/>
            <w:tcBorders>
              <w:top w:val="nil"/>
              <w:left w:val="nil"/>
              <w:bottom w:val="nil"/>
              <w:right w:val="single" w:sz="4" w:space="0" w:color="808080"/>
            </w:tcBorders>
            <w:shd w:val="clear" w:color="000000" w:fill="D9D9D9"/>
            <w:noWrap/>
            <w:vAlign w:val="center"/>
            <w:hideMark/>
          </w:tcPr>
          <w:p w14:paraId="6251804A"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0BABEE08" w14:textId="77777777" w:rsidTr="00CF3E86">
        <w:trPr>
          <w:trHeight w:val="264"/>
        </w:trPr>
        <w:tc>
          <w:tcPr>
            <w:tcW w:w="612" w:type="pct"/>
            <w:gridSpan w:val="2"/>
            <w:tcBorders>
              <w:top w:val="nil"/>
              <w:left w:val="single" w:sz="4" w:space="0" w:color="808080"/>
              <w:bottom w:val="nil"/>
              <w:right w:val="single" w:sz="4" w:space="0" w:color="808080"/>
            </w:tcBorders>
            <w:shd w:val="clear" w:color="000000" w:fill="D9D9D9"/>
            <w:noWrap/>
            <w:vAlign w:val="center"/>
            <w:hideMark/>
          </w:tcPr>
          <w:p w14:paraId="5EF52F7F"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19" w:type="pct"/>
            <w:gridSpan w:val="2"/>
            <w:tcBorders>
              <w:top w:val="nil"/>
              <w:left w:val="nil"/>
              <w:bottom w:val="nil"/>
              <w:right w:val="single" w:sz="4" w:space="0" w:color="808080"/>
            </w:tcBorders>
            <w:shd w:val="clear" w:color="000000" w:fill="FFFFFF"/>
            <w:noWrap/>
            <w:vAlign w:val="center"/>
            <w:hideMark/>
          </w:tcPr>
          <w:p w14:paraId="7F2C09A7"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11" w:type="pct"/>
            <w:gridSpan w:val="2"/>
            <w:tcBorders>
              <w:top w:val="nil"/>
              <w:left w:val="nil"/>
              <w:bottom w:val="nil"/>
              <w:right w:val="single" w:sz="4" w:space="0" w:color="808080"/>
            </w:tcBorders>
            <w:shd w:val="clear" w:color="000000" w:fill="FFFFFF"/>
            <w:noWrap/>
            <w:vAlign w:val="center"/>
            <w:hideMark/>
          </w:tcPr>
          <w:p w14:paraId="577B48CC"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3" w:type="pct"/>
            <w:gridSpan w:val="2"/>
            <w:tcBorders>
              <w:top w:val="nil"/>
              <w:left w:val="nil"/>
              <w:bottom w:val="nil"/>
              <w:right w:val="single" w:sz="4" w:space="0" w:color="808080"/>
            </w:tcBorders>
            <w:shd w:val="clear" w:color="auto" w:fill="auto"/>
            <w:noWrap/>
            <w:vAlign w:val="center"/>
            <w:hideMark/>
          </w:tcPr>
          <w:p w14:paraId="2FA4A123"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2" w:type="pct"/>
            <w:gridSpan w:val="2"/>
            <w:tcBorders>
              <w:top w:val="nil"/>
              <w:left w:val="nil"/>
              <w:bottom w:val="nil"/>
              <w:right w:val="single" w:sz="4" w:space="0" w:color="808080"/>
            </w:tcBorders>
            <w:shd w:val="clear" w:color="auto" w:fill="auto"/>
            <w:noWrap/>
            <w:vAlign w:val="center"/>
            <w:hideMark/>
          </w:tcPr>
          <w:p w14:paraId="59C68C3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30FCEA6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70" w:type="pct"/>
            <w:gridSpan w:val="2"/>
            <w:tcBorders>
              <w:top w:val="nil"/>
              <w:left w:val="nil"/>
              <w:bottom w:val="nil"/>
              <w:right w:val="single" w:sz="4" w:space="0" w:color="808080"/>
            </w:tcBorders>
            <w:shd w:val="clear" w:color="000000" w:fill="D9D9D9"/>
            <w:noWrap/>
            <w:vAlign w:val="center"/>
            <w:hideMark/>
          </w:tcPr>
          <w:p w14:paraId="71BA1B08"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508AD323" w14:textId="77777777" w:rsidTr="00CF3E86">
        <w:trPr>
          <w:trHeight w:val="204"/>
        </w:trPr>
        <w:tc>
          <w:tcPr>
            <w:tcW w:w="612" w:type="pct"/>
            <w:gridSpan w:val="2"/>
            <w:tcBorders>
              <w:top w:val="nil"/>
              <w:left w:val="single" w:sz="4" w:space="0" w:color="808080"/>
              <w:bottom w:val="single" w:sz="4" w:space="0" w:color="808080"/>
              <w:right w:val="single" w:sz="4" w:space="0" w:color="808080"/>
            </w:tcBorders>
            <w:shd w:val="clear" w:color="000000" w:fill="D9D9D9"/>
            <w:noWrap/>
            <w:vAlign w:val="center"/>
            <w:hideMark/>
          </w:tcPr>
          <w:p w14:paraId="5DD76094"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19" w:type="pct"/>
            <w:gridSpan w:val="2"/>
            <w:tcBorders>
              <w:top w:val="nil"/>
              <w:left w:val="nil"/>
              <w:bottom w:val="single" w:sz="4" w:space="0" w:color="808080"/>
              <w:right w:val="single" w:sz="4" w:space="0" w:color="808080"/>
            </w:tcBorders>
            <w:shd w:val="clear" w:color="000000" w:fill="FFFFFF"/>
            <w:noWrap/>
            <w:vAlign w:val="center"/>
            <w:hideMark/>
          </w:tcPr>
          <w:p w14:paraId="2AA0E608"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11" w:type="pct"/>
            <w:gridSpan w:val="2"/>
            <w:tcBorders>
              <w:top w:val="nil"/>
              <w:left w:val="nil"/>
              <w:bottom w:val="single" w:sz="4" w:space="0" w:color="808080"/>
              <w:right w:val="single" w:sz="4" w:space="0" w:color="808080"/>
            </w:tcBorders>
            <w:shd w:val="clear" w:color="000000" w:fill="FFFFFF"/>
            <w:noWrap/>
            <w:vAlign w:val="center"/>
            <w:hideMark/>
          </w:tcPr>
          <w:p w14:paraId="79A599B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3" w:type="pct"/>
            <w:gridSpan w:val="2"/>
            <w:tcBorders>
              <w:top w:val="nil"/>
              <w:left w:val="nil"/>
              <w:bottom w:val="single" w:sz="4" w:space="0" w:color="808080"/>
              <w:right w:val="single" w:sz="4" w:space="0" w:color="808080"/>
            </w:tcBorders>
            <w:shd w:val="clear" w:color="auto" w:fill="auto"/>
            <w:noWrap/>
            <w:vAlign w:val="center"/>
            <w:hideMark/>
          </w:tcPr>
          <w:p w14:paraId="610624DE"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2" w:type="pct"/>
            <w:gridSpan w:val="2"/>
            <w:tcBorders>
              <w:top w:val="nil"/>
              <w:left w:val="nil"/>
              <w:bottom w:val="single" w:sz="4" w:space="0" w:color="808080"/>
              <w:right w:val="single" w:sz="4" w:space="0" w:color="808080"/>
            </w:tcBorders>
            <w:shd w:val="clear" w:color="auto" w:fill="auto"/>
            <w:noWrap/>
            <w:vAlign w:val="center"/>
            <w:hideMark/>
          </w:tcPr>
          <w:p w14:paraId="43C1455F"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808080"/>
              <w:right w:val="single" w:sz="4" w:space="0" w:color="808080"/>
            </w:tcBorders>
            <w:shd w:val="clear" w:color="000000" w:fill="FFFFFF"/>
            <w:noWrap/>
            <w:vAlign w:val="center"/>
            <w:hideMark/>
          </w:tcPr>
          <w:p w14:paraId="688F167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70" w:type="pct"/>
            <w:gridSpan w:val="2"/>
            <w:tcBorders>
              <w:top w:val="nil"/>
              <w:left w:val="nil"/>
              <w:bottom w:val="single" w:sz="4" w:space="0" w:color="808080"/>
              <w:right w:val="single" w:sz="4" w:space="0" w:color="808080"/>
            </w:tcBorders>
            <w:shd w:val="clear" w:color="000000" w:fill="D9D9D9"/>
            <w:noWrap/>
            <w:vAlign w:val="center"/>
            <w:hideMark/>
          </w:tcPr>
          <w:p w14:paraId="545EB677"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CF3E86" w:rsidRPr="008D757B" w14:paraId="4E255EE8" w14:textId="77777777" w:rsidTr="00CF3E86">
        <w:trPr>
          <w:trHeight w:val="348"/>
        </w:trPr>
        <w:tc>
          <w:tcPr>
            <w:tcW w:w="190" w:type="pct"/>
            <w:tcBorders>
              <w:top w:val="nil"/>
              <w:left w:val="single" w:sz="4" w:space="0" w:color="808080"/>
              <w:bottom w:val="nil"/>
              <w:right w:val="nil"/>
            </w:tcBorders>
            <w:shd w:val="clear" w:color="000000" w:fill="D9D9D9"/>
            <w:noWrap/>
            <w:vAlign w:val="center"/>
            <w:hideMark/>
          </w:tcPr>
          <w:p w14:paraId="78D2D2BB" w14:textId="362D774F" w:rsidR="00AF0494" w:rsidRPr="008D757B" w:rsidRDefault="00F4221D"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6</w:t>
            </w:r>
          </w:p>
        </w:tc>
        <w:tc>
          <w:tcPr>
            <w:tcW w:w="422" w:type="pct"/>
            <w:tcBorders>
              <w:top w:val="nil"/>
              <w:left w:val="nil"/>
              <w:bottom w:val="nil"/>
              <w:right w:val="single" w:sz="4" w:space="0" w:color="808080"/>
            </w:tcBorders>
            <w:shd w:val="clear" w:color="000000" w:fill="D9D9D9"/>
            <w:noWrap/>
            <w:vAlign w:val="center"/>
            <w:hideMark/>
          </w:tcPr>
          <w:p w14:paraId="4AEB5B26"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267" w:type="pct"/>
            <w:tcBorders>
              <w:top w:val="nil"/>
              <w:left w:val="nil"/>
              <w:bottom w:val="nil"/>
              <w:right w:val="nil"/>
            </w:tcBorders>
            <w:shd w:val="clear" w:color="000000" w:fill="FFFFFF"/>
            <w:noWrap/>
            <w:vAlign w:val="center"/>
            <w:hideMark/>
          </w:tcPr>
          <w:p w14:paraId="4214AD87" w14:textId="7EE3F487" w:rsidR="00AF0494" w:rsidRPr="008D757B" w:rsidRDefault="00F4221D"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7</w:t>
            </w:r>
          </w:p>
        </w:tc>
        <w:tc>
          <w:tcPr>
            <w:tcW w:w="652" w:type="pct"/>
            <w:tcBorders>
              <w:top w:val="nil"/>
              <w:left w:val="nil"/>
              <w:bottom w:val="nil"/>
              <w:right w:val="single" w:sz="4" w:space="0" w:color="808080"/>
            </w:tcBorders>
            <w:shd w:val="clear" w:color="000000" w:fill="FFFFFF"/>
            <w:noWrap/>
            <w:vAlign w:val="center"/>
            <w:hideMark/>
          </w:tcPr>
          <w:p w14:paraId="2E51DD06"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90" w:type="pct"/>
            <w:tcBorders>
              <w:top w:val="nil"/>
              <w:left w:val="nil"/>
              <w:bottom w:val="nil"/>
              <w:right w:val="nil"/>
            </w:tcBorders>
            <w:shd w:val="clear" w:color="000000" w:fill="FFFFFF"/>
            <w:noWrap/>
            <w:vAlign w:val="center"/>
            <w:hideMark/>
          </w:tcPr>
          <w:p w14:paraId="159905E0" w14:textId="5D3D034E" w:rsidR="00AF0494" w:rsidRPr="008D757B" w:rsidRDefault="00F4221D"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8</w:t>
            </w:r>
          </w:p>
        </w:tc>
        <w:tc>
          <w:tcPr>
            <w:tcW w:w="421" w:type="pct"/>
            <w:tcBorders>
              <w:top w:val="nil"/>
              <w:left w:val="nil"/>
              <w:bottom w:val="nil"/>
              <w:right w:val="single" w:sz="4" w:space="0" w:color="808080"/>
            </w:tcBorders>
            <w:shd w:val="clear" w:color="000000" w:fill="FFFFFF"/>
            <w:noWrap/>
            <w:vAlign w:val="center"/>
            <w:hideMark/>
          </w:tcPr>
          <w:p w14:paraId="2A831BEC"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90" w:type="pct"/>
            <w:tcBorders>
              <w:top w:val="nil"/>
              <w:left w:val="nil"/>
              <w:bottom w:val="nil"/>
              <w:right w:val="nil"/>
            </w:tcBorders>
            <w:shd w:val="clear" w:color="000000" w:fill="FFFFFF"/>
            <w:noWrap/>
            <w:vAlign w:val="center"/>
            <w:hideMark/>
          </w:tcPr>
          <w:p w14:paraId="02D2F365" w14:textId="47805EFA" w:rsidR="00AF0494" w:rsidRPr="008D757B" w:rsidRDefault="00F4221D"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9</w:t>
            </w:r>
          </w:p>
        </w:tc>
        <w:tc>
          <w:tcPr>
            <w:tcW w:w="503" w:type="pct"/>
            <w:tcBorders>
              <w:top w:val="nil"/>
              <w:left w:val="nil"/>
              <w:bottom w:val="nil"/>
              <w:right w:val="single" w:sz="4" w:space="0" w:color="808080"/>
            </w:tcBorders>
            <w:shd w:val="clear" w:color="000000" w:fill="FFFFFF"/>
            <w:noWrap/>
            <w:vAlign w:val="center"/>
            <w:hideMark/>
          </w:tcPr>
          <w:p w14:paraId="71D0282E"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90" w:type="pct"/>
            <w:tcBorders>
              <w:top w:val="nil"/>
              <w:left w:val="nil"/>
              <w:bottom w:val="nil"/>
              <w:right w:val="nil"/>
            </w:tcBorders>
            <w:shd w:val="clear" w:color="000000" w:fill="FFFFFF"/>
            <w:noWrap/>
            <w:vAlign w:val="center"/>
            <w:hideMark/>
          </w:tcPr>
          <w:p w14:paraId="59A25948" w14:textId="0D9B2868" w:rsidR="00AF0494" w:rsidRPr="008D757B" w:rsidRDefault="00F4221D"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10</w:t>
            </w:r>
          </w:p>
        </w:tc>
        <w:tc>
          <w:tcPr>
            <w:tcW w:w="592" w:type="pct"/>
            <w:tcBorders>
              <w:top w:val="nil"/>
              <w:left w:val="nil"/>
              <w:bottom w:val="nil"/>
              <w:right w:val="single" w:sz="4" w:space="0" w:color="808080"/>
            </w:tcBorders>
            <w:shd w:val="clear" w:color="000000" w:fill="FFFFFF"/>
            <w:noWrap/>
            <w:vAlign w:val="center"/>
            <w:hideMark/>
          </w:tcPr>
          <w:p w14:paraId="44481791"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356" w:type="pct"/>
            <w:tcBorders>
              <w:top w:val="nil"/>
              <w:left w:val="nil"/>
              <w:bottom w:val="nil"/>
              <w:right w:val="nil"/>
            </w:tcBorders>
            <w:shd w:val="clear" w:color="000000" w:fill="FFFFFF"/>
            <w:noWrap/>
            <w:vAlign w:val="center"/>
            <w:hideMark/>
          </w:tcPr>
          <w:p w14:paraId="1CBCEB8C" w14:textId="3D762127" w:rsidR="00AF0494" w:rsidRPr="008D757B" w:rsidRDefault="00646294"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1</w:t>
            </w:r>
            <w:r w:rsidR="00F4221D">
              <w:rPr>
                <w:rFonts w:ascii="Arial" w:eastAsia="Calibri" w:hAnsi="Arial" w:cs="Arial"/>
                <w:b/>
                <w:bCs/>
                <w:color w:val="000000" w:themeColor="text1"/>
                <w:sz w:val="28"/>
                <w:szCs w:val="28"/>
              </w:rPr>
              <w:t>1</w:t>
            </w:r>
          </w:p>
        </w:tc>
        <w:tc>
          <w:tcPr>
            <w:tcW w:w="358" w:type="pct"/>
            <w:tcBorders>
              <w:top w:val="nil"/>
              <w:left w:val="nil"/>
              <w:bottom w:val="nil"/>
              <w:right w:val="single" w:sz="4" w:space="0" w:color="808080"/>
            </w:tcBorders>
            <w:shd w:val="clear" w:color="000000" w:fill="FFFFFF"/>
            <w:noWrap/>
            <w:vAlign w:val="center"/>
            <w:hideMark/>
          </w:tcPr>
          <w:p w14:paraId="16A5137B"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258" w:type="pct"/>
            <w:tcBorders>
              <w:top w:val="nil"/>
              <w:left w:val="nil"/>
              <w:bottom w:val="nil"/>
              <w:right w:val="nil"/>
            </w:tcBorders>
            <w:shd w:val="clear" w:color="000000" w:fill="D9D9D9"/>
            <w:noWrap/>
            <w:vAlign w:val="center"/>
            <w:hideMark/>
          </w:tcPr>
          <w:p w14:paraId="55E9234F" w14:textId="77B663F0" w:rsidR="00AF0494" w:rsidRPr="008D757B" w:rsidRDefault="00646294"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1</w:t>
            </w:r>
            <w:r w:rsidR="005367BC">
              <w:rPr>
                <w:rFonts w:ascii="Arial" w:eastAsia="Calibri" w:hAnsi="Arial" w:cs="Arial"/>
                <w:b/>
                <w:bCs/>
                <w:color w:val="000000" w:themeColor="text1"/>
                <w:sz w:val="28"/>
                <w:szCs w:val="28"/>
              </w:rPr>
              <w:t>2</w:t>
            </w:r>
          </w:p>
        </w:tc>
        <w:tc>
          <w:tcPr>
            <w:tcW w:w="411" w:type="pct"/>
            <w:tcBorders>
              <w:top w:val="nil"/>
              <w:left w:val="nil"/>
              <w:bottom w:val="nil"/>
              <w:right w:val="single" w:sz="4" w:space="0" w:color="808080"/>
            </w:tcBorders>
            <w:shd w:val="clear" w:color="000000" w:fill="D9D9D9"/>
            <w:noWrap/>
            <w:vAlign w:val="center"/>
            <w:hideMark/>
          </w:tcPr>
          <w:p w14:paraId="6BFC6E6E"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r>
      <w:tr w:rsidR="00000677" w:rsidRPr="008D757B" w14:paraId="1361A8A6" w14:textId="77777777" w:rsidTr="00CF3E86">
        <w:trPr>
          <w:trHeight w:val="264"/>
        </w:trPr>
        <w:tc>
          <w:tcPr>
            <w:tcW w:w="612" w:type="pct"/>
            <w:gridSpan w:val="2"/>
            <w:tcBorders>
              <w:top w:val="nil"/>
              <w:left w:val="single" w:sz="4" w:space="0" w:color="808080"/>
              <w:bottom w:val="nil"/>
              <w:right w:val="single" w:sz="4" w:space="0" w:color="808080"/>
            </w:tcBorders>
            <w:shd w:val="clear" w:color="000000" w:fill="D9D9D9"/>
            <w:noWrap/>
            <w:vAlign w:val="center"/>
            <w:hideMark/>
          </w:tcPr>
          <w:p w14:paraId="0AB6C852" w14:textId="77777777" w:rsidR="00000677" w:rsidRPr="008D757B" w:rsidRDefault="00000677" w:rsidP="00000677">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19" w:type="pct"/>
            <w:gridSpan w:val="2"/>
            <w:tcBorders>
              <w:top w:val="nil"/>
              <w:left w:val="nil"/>
              <w:bottom w:val="nil"/>
              <w:right w:val="single" w:sz="4" w:space="0" w:color="808080"/>
            </w:tcBorders>
            <w:shd w:val="clear" w:color="000000" w:fill="FFFFFF"/>
            <w:noWrap/>
            <w:vAlign w:val="center"/>
            <w:hideMark/>
          </w:tcPr>
          <w:p w14:paraId="212FA3B2" w14:textId="4E8AA5EE" w:rsidR="00000677" w:rsidRPr="008D757B" w:rsidRDefault="00000677" w:rsidP="00000677">
            <w:pPr>
              <w:rPr>
                <w:rFonts w:ascii="Tahoma" w:eastAsia="Calibri" w:hAnsi="Tahoma" w:cs="Tahoma"/>
                <w:color w:val="000000" w:themeColor="text1"/>
                <w:sz w:val="16"/>
                <w:szCs w:val="16"/>
              </w:rPr>
            </w:pPr>
          </w:p>
        </w:tc>
        <w:tc>
          <w:tcPr>
            <w:tcW w:w="611" w:type="pct"/>
            <w:gridSpan w:val="2"/>
            <w:tcBorders>
              <w:top w:val="nil"/>
              <w:left w:val="nil"/>
              <w:bottom w:val="nil"/>
              <w:right w:val="single" w:sz="4" w:space="0" w:color="808080"/>
            </w:tcBorders>
            <w:shd w:val="clear" w:color="000000" w:fill="FFFFFF"/>
            <w:noWrap/>
            <w:vAlign w:val="center"/>
            <w:hideMark/>
          </w:tcPr>
          <w:p w14:paraId="3BA79617" w14:textId="77777777" w:rsidR="00000677" w:rsidRPr="008D757B" w:rsidRDefault="00000677" w:rsidP="00000677">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3" w:type="pct"/>
            <w:gridSpan w:val="2"/>
            <w:tcBorders>
              <w:top w:val="nil"/>
              <w:left w:val="nil"/>
              <w:bottom w:val="nil"/>
              <w:right w:val="single" w:sz="4" w:space="0" w:color="808080"/>
            </w:tcBorders>
            <w:shd w:val="clear" w:color="000000" w:fill="FFFFFF"/>
            <w:noWrap/>
            <w:vAlign w:val="center"/>
            <w:hideMark/>
          </w:tcPr>
          <w:p w14:paraId="2735D390" w14:textId="77777777" w:rsidR="00000677" w:rsidRPr="008D757B" w:rsidRDefault="00000677" w:rsidP="00000677">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2" w:type="pct"/>
            <w:gridSpan w:val="2"/>
            <w:tcBorders>
              <w:top w:val="nil"/>
              <w:left w:val="nil"/>
              <w:bottom w:val="nil"/>
              <w:right w:val="single" w:sz="4" w:space="0" w:color="808080"/>
            </w:tcBorders>
            <w:shd w:val="clear" w:color="000000" w:fill="FFFFFF"/>
            <w:noWrap/>
            <w:vAlign w:val="center"/>
            <w:hideMark/>
          </w:tcPr>
          <w:p w14:paraId="570201AB" w14:textId="14BEE69A" w:rsidR="00000677" w:rsidRPr="008D757B" w:rsidRDefault="00000677" w:rsidP="00CF3E86">
            <w:pPr>
              <w:rPr>
                <w:rFonts w:eastAsia="Calibri"/>
                <w:color w:val="000000" w:themeColor="text1"/>
                <w:sz w:val="20"/>
              </w:rPr>
            </w:pPr>
          </w:p>
        </w:tc>
        <w:tc>
          <w:tcPr>
            <w:tcW w:w="714" w:type="pct"/>
            <w:gridSpan w:val="2"/>
            <w:tcBorders>
              <w:top w:val="nil"/>
              <w:left w:val="nil"/>
              <w:bottom w:val="nil"/>
              <w:right w:val="single" w:sz="4" w:space="0" w:color="808080"/>
            </w:tcBorders>
            <w:shd w:val="clear" w:color="000000" w:fill="FFFFFF"/>
            <w:noWrap/>
            <w:vAlign w:val="center"/>
            <w:hideMark/>
          </w:tcPr>
          <w:p w14:paraId="0306EC78" w14:textId="77777777" w:rsidR="00000677" w:rsidRPr="008D757B" w:rsidRDefault="00000677" w:rsidP="00000677">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70" w:type="pct"/>
            <w:gridSpan w:val="2"/>
            <w:tcBorders>
              <w:top w:val="nil"/>
              <w:left w:val="nil"/>
              <w:bottom w:val="nil"/>
              <w:right w:val="single" w:sz="4" w:space="0" w:color="808080"/>
            </w:tcBorders>
            <w:shd w:val="clear" w:color="000000" w:fill="D9D9D9"/>
            <w:noWrap/>
            <w:vAlign w:val="center"/>
            <w:hideMark/>
          </w:tcPr>
          <w:p w14:paraId="3BAA67EC" w14:textId="77777777" w:rsidR="00000677" w:rsidRPr="008D757B" w:rsidRDefault="00000677" w:rsidP="00000677">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CF3E86" w:rsidRPr="008D757B" w14:paraId="0AEA1FE5" w14:textId="77777777" w:rsidTr="00CF3E86">
        <w:trPr>
          <w:trHeight w:val="264"/>
        </w:trPr>
        <w:tc>
          <w:tcPr>
            <w:tcW w:w="612" w:type="pct"/>
            <w:gridSpan w:val="2"/>
            <w:tcBorders>
              <w:top w:val="nil"/>
              <w:left w:val="single" w:sz="4" w:space="0" w:color="808080"/>
              <w:bottom w:val="nil"/>
              <w:right w:val="single" w:sz="4" w:space="0" w:color="808080"/>
            </w:tcBorders>
            <w:shd w:val="clear" w:color="000000" w:fill="D9D9D9"/>
            <w:noWrap/>
            <w:vAlign w:val="center"/>
            <w:hideMark/>
          </w:tcPr>
          <w:p w14:paraId="248F9F9B"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19" w:type="pct"/>
            <w:gridSpan w:val="2"/>
            <w:tcBorders>
              <w:top w:val="nil"/>
              <w:left w:val="nil"/>
              <w:bottom w:val="nil"/>
              <w:right w:val="single" w:sz="4" w:space="0" w:color="808080"/>
            </w:tcBorders>
            <w:shd w:val="clear" w:color="000000" w:fill="FFFFFF"/>
            <w:noWrap/>
            <w:vAlign w:val="center"/>
            <w:hideMark/>
          </w:tcPr>
          <w:p w14:paraId="34EAB2BC" w14:textId="7AB910F5" w:rsidR="00CF3E86" w:rsidRPr="008D757B" w:rsidRDefault="00CF3E86" w:rsidP="00CF3E86">
            <w:pPr>
              <w:contextualSpacing/>
              <w:jc w:val="center"/>
              <w:rPr>
                <w:rFonts w:ascii="Tahoma" w:eastAsia="Calibri" w:hAnsi="Tahoma" w:cs="Tahoma"/>
                <w:color w:val="000000" w:themeColor="text1"/>
                <w:sz w:val="16"/>
                <w:szCs w:val="16"/>
              </w:rPr>
            </w:pPr>
            <w:r w:rsidRPr="008D757B">
              <w:rPr>
                <w:rFonts w:eastAsia="Calibri"/>
                <w:color w:val="000000" w:themeColor="text1"/>
                <w:sz w:val="20"/>
              </w:rPr>
              <w:t>SPSS: REGRESSION</w:t>
            </w:r>
          </w:p>
        </w:tc>
        <w:tc>
          <w:tcPr>
            <w:tcW w:w="611" w:type="pct"/>
            <w:gridSpan w:val="2"/>
            <w:tcBorders>
              <w:top w:val="nil"/>
              <w:left w:val="nil"/>
              <w:bottom w:val="nil"/>
              <w:right w:val="single" w:sz="4" w:space="0" w:color="808080"/>
            </w:tcBorders>
            <w:shd w:val="clear" w:color="000000" w:fill="FFFFFF"/>
            <w:noWrap/>
            <w:vAlign w:val="center"/>
            <w:hideMark/>
          </w:tcPr>
          <w:p w14:paraId="2AD79D55"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3" w:type="pct"/>
            <w:gridSpan w:val="2"/>
            <w:tcBorders>
              <w:top w:val="nil"/>
              <w:left w:val="nil"/>
              <w:bottom w:val="nil"/>
              <w:right w:val="single" w:sz="4" w:space="0" w:color="808080"/>
            </w:tcBorders>
            <w:shd w:val="clear" w:color="000000" w:fill="FFFFFF"/>
            <w:noWrap/>
            <w:vAlign w:val="center"/>
            <w:hideMark/>
          </w:tcPr>
          <w:p w14:paraId="2CBB80D9"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2" w:type="pct"/>
            <w:gridSpan w:val="2"/>
            <w:tcBorders>
              <w:top w:val="nil"/>
              <w:left w:val="nil"/>
              <w:bottom w:val="nil"/>
              <w:right w:val="single" w:sz="4" w:space="0" w:color="808080"/>
            </w:tcBorders>
            <w:shd w:val="clear" w:color="000000" w:fill="FFFFFF"/>
            <w:noWrap/>
            <w:vAlign w:val="center"/>
            <w:hideMark/>
          </w:tcPr>
          <w:p w14:paraId="304ADCCD" w14:textId="0683FA68" w:rsidR="00CF3E86" w:rsidRPr="00CF3E86" w:rsidRDefault="00CF3E86" w:rsidP="00CF3E86">
            <w:pPr>
              <w:rPr>
                <w:rFonts w:eastAsia="Calibri"/>
                <w:i/>
                <w:color w:val="000000" w:themeColor="text1"/>
                <w:sz w:val="22"/>
                <w:szCs w:val="22"/>
              </w:rPr>
            </w:pPr>
          </w:p>
        </w:tc>
        <w:tc>
          <w:tcPr>
            <w:tcW w:w="714" w:type="pct"/>
            <w:gridSpan w:val="2"/>
            <w:tcBorders>
              <w:top w:val="nil"/>
              <w:left w:val="nil"/>
              <w:bottom w:val="nil"/>
              <w:right w:val="single" w:sz="4" w:space="0" w:color="808080"/>
            </w:tcBorders>
            <w:shd w:val="clear" w:color="000000" w:fill="FFFFFF"/>
            <w:noWrap/>
            <w:vAlign w:val="center"/>
            <w:hideMark/>
          </w:tcPr>
          <w:p w14:paraId="43056164" w14:textId="77777777" w:rsidR="00CF3E86" w:rsidRPr="008D757B" w:rsidRDefault="00CF3E86" w:rsidP="00CF3E86">
            <w:pPr>
              <w:jc w:val="center"/>
              <w:rPr>
                <w:rFonts w:ascii="Tahoma" w:eastAsia="Calibri" w:hAnsi="Tahoma" w:cs="Tahoma"/>
                <w:color w:val="000000" w:themeColor="text1"/>
                <w:sz w:val="16"/>
                <w:szCs w:val="16"/>
              </w:rPr>
            </w:pPr>
          </w:p>
        </w:tc>
        <w:tc>
          <w:tcPr>
            <w:tcW w:w="670" w:type="pct"/>
            <w:gridSpan w:val="2"/>
            <w:tcBorders>
              <w:top w:val="nil"/>
              <w:left w:val="nil"/>
              <w:bottom w:val="nil"/>
              <w:right w:val="single" w:sz="4" w:space="0" w:color="808080"/>
            </w:tcBorders>
            <w:shd w:val="clear" w:color="000000" w:fill="D9D9D9"/>
            <w:noWrap/>
            <w:vAlign w:val="center"/>
            <w:hideMark/>
          </w:tcPr>
          <w:p w14:paraId="407606A8"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CF3E86" w:rsidRPr="008D757B" w14:paraId="1258CE9A" w14:textId="77777777" w:rsidTr="00CF3E86">
        <w:trPr>
          <w:trHeight w:val="264"/>
        </w:trPr>
        <w:tc>
          <w:tcPr>
            <w:tcW w:w="612" w:type="pct"/>
            <w:gridSpan w:val="2"/>
            <w:tcBorders>
              <w:top w:val="nil"/>
              <w:left w:val="single" w:sz="4" w:space="0" w:color="808080"/>
              <w:bottom w:val="nil"/>
              <w:right w:val="single" w:sz="4" w:space="0" w:color="808080"/>
            </w:tcBorders>
            <w:shd w:val="clear" w:color="000000" w:fill="D9D9D9"/>
            <w:noWrap/>
            <w:vAlign w:val="center"/>
            <w:hideMark/>
          </w:tcPr>
          <w:p w14:paraId="52D644E5"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19" w:type="pct"/>
            <w:gridSpan w:val="2"/>
            <w:tcBorders>
              <w:top w:val="nil"/>
              <w:left w:val="nil"/>
              <w:bottom w:val="nil"/>
              <w:right w:val="single" w:sz="4" w:space="0" w:color="808080"/>
            </w:tcBorders>
            <w:shd w:val="clear" w:color="000000" w:fill="FFFFFF"/>
            <w:noWrap/>
            <w:vAlign w:val="center"/>
          </w:tcPr>
          <w:p w14:paraId="69297C08" w14:textId="77777777" w:rsidR="00CF3E86" w:rsidRPr="008D757B" w:rsidRDefault="00CF3E86" w:rsidP="00CF3E86">
            <w:pPr>
              <w:jc w:val="center"/>
              <w:rPr>
                <w:rFonts w:eastAsia="Calibri"/>
                <w:i/>
                <w:color w:val="000000" w:themeColor="text1"/>
                <w:sz w:val="22"/>
                <w:szCs w:val="22"/>
              </w:rPr>
            </w:pPr>
            <w:r w:rsidRPr="008D757B">
              <w:rPr>
                <w:rFonts w:eastAsia="Calibri"/>
                <w:i/>
                <w:color w:val="000000" w:themeColor="text1"/>
                <w:sz w:val="22"/>
                <w:szCs w:val="22"/>
              </w:rPr>
              <w:t>Haan &amp; Godley SPSS</w:t>
            </w:r>
          </w:p>
          <w:p w14:paraId="011DE195" w14:textId="7788270E" w:rsidR="00CF3E86" w:rsidRPr="00AB6361" w:rsidRDefault="00CF3E86" w:rsidP="00CF3E86">
            <w:pPr>
              <w:contextualSpacing/>
              <w:jc w:val="center"/>
              <w:rPr>
                <w:rFonts w:eastAsia="Calibri"/>
                <w:i/>
                <w:color w:val="000000" w:themeColor="text1"/>
                <w:sz w:val="22"/>
                <w:szCs w:val="22"/>
              </w:rPr>
            </w:pPr>
            <w:r w:rsidRPr="008D757B">
              <w:rPr>
                <w:rFonts w:eastAsia="Calibri"/>
                <w:i/>
                <w:color w:val="000000" w:themeColor="text1"/>
                <w:sz w:val="22"/>
                <w:szCs w:val="22"/>
              </w:rPr>
              <w:t>Lab Manual</w:t>
            </w:r>
          </w:p>
        </w:tc>
        <w:tc>
          <w:tcPr>
            <w:tcW w:w="611" w:type="pct"/>
            <w:gridSpan w:val="2"/>
            <w:tcBorders>
              <w:top w:val="nil"/>
              <w:left w:val="nil"/>
              <w:bottom w:val="nil"/>
              <w:right w:val="single" w:sz="4" w:space="0" w:color="808080"/>
            </w:tcBorders>
            <w:shd w:val="clear" w:color="000000" w:fill="FFFFFF"/>
            <w:noWrap/>
            <w:vAlign w:val="center"/>
            <w:hideMark/>
          </w:tcPr>
          <w:p w14:paraId="7263C32E"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3" w:type="pct"/>
            <w:gridSpan w:val="2"/>
            <w:tcBorders>
              <w:top w:val="nil"/>
              <w:left w:val="nil"/>
              <w:bottom w:val="nil"/>
              <w:right w:val="single" w:sz="4" w:space="0" w:color="808080"/>
            </w:tcBorders>
            <w:shd w:val="clear" w:color="000000" w:fill="FFFFFF"/>
            <w:noWrap/>
            <w:vAlign w:val="center"/>
            <w:hideMark/>
          </w:tcPr>
          <w:p w14:paraId="7843A270"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2" w:type="pct"/>
            <w:gridSpan w:val="2"/>
            <w:tcBorders>
              <w:top w:val="nil"/>
              <w:left w:val="nil"/>
              <w:bottom w:val="nil"/>
              <w:right w:val="single" w:sz="4" w:space="0" w:color="808080"/>
            </w:tcBorders>
            <w:shd w:val="clear" w:color="000000" w:fill="FFFFFF"/>
            <w:noWrap/>
            <w:vAlign w:val="center"/>
            <w:hideMark/>
          </w:tcPr>
          <w:p w14:paraId="55BB8943" w14:textId="6981B764" w:rsidR="00CF3E86" w:rsidRPr="008D757B" w:rsidRDefault="00CF3E86" w:rsidP="00CF3E86">
            <w:pPr>
              <w:jc w:val="center"/>
              <w:rPr>
                <w:rFonts w:ascii="Tahoma" w:eastAsia="Calibri" w:hAnsi="Tahoma" w:cs="Tahoma"/>
                <w:color w:val="000000" w:themeColor="text1"/>
                <w:sz w:val="16"/>
                <w:szCs w:val="16"/>
              </w:rPr>
            </w:pPr>
          </w:p>
        </w:tc>
        <w:tc>
          <w:tcPr>
            <w:tcW w:w="714" w:type="pct"/>
            <w:gridSpan w:val="2"/>
            <w:tcBorders>
              <w:top w:val="nil"/>
              <w:left w:val="nil"/>
              <w:bottom w:val="nil"/>
              <w:right w:val="single" w:sz="4" w:space="0" w:color="808080"/>
            </w:tcBorders>
            <w:shd w:val="clear" w:color="000000" w:fill="FFFFFF"/>
            <w:noWrap/>
            <w:vAlign w:val="center"/>
            <w:hideMark/>
          </w:tcPr>
          <w:p w14:paraId="168DC2CF"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70" w:type="pct"/>
            <w:gridSpan w:val="2"/>
            <w:tcBorders>
              <w:top w:val="nil"/>
              <w:left w:val="nil"/>
              <w:bottom w:val="nil"/>
              <w:right w:val="single" w:sz="4" w:space="0" w:color="808080"/>
            </w:tcBorders>
            <w:shd w:val="clear" w:color="000000" w:fill="D9D9D9"/>
            <w:noWrap/>
            <w:vAlign w:val="center"/>
            <w:hideMark/>
          </w:tcPr>
          <w:p w14:paraId="57772F27"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CF3E86" w:rsidRPr="008D757B" w14:paraId="17445B15" w14:textId="77777777" w:rsidTr="00CF3E86">
        <w:trPr>
          <w:trHeight w:val="264"/>
        </w:trPr>
        <w:tc>
          <w:tcPr>
            <w:tcW w:w="612" w:type="pct"/>
            <w:gridSpan w:val="2"/>
            <w:tcBorders>
              <w:top w:val="nil"/>
              <w:left w:val="single" w:sz="4" w:space="0" w:color="808080"/>
              <w:bottom w:val="nil"/>
              <w:right w:val="single" w:sz="4" w:space="0" w:color="808080"/>
            </w:tcBorders>
            <w:shd w:val="clear" w:color="000000" w:fill="D9D9D9"/>
            <w:noWrap/>
            <w:vAlign w:val="center"/>
            <w:hideMark/>
          </w:tcPr>
          <w:p w14:paraId="73FA9ED8"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19" w:type="pct"/>
            <w:gridSpan w:val="2"/>
            <w:tcBorders>
              <w:top w:val="nil"/>
              <w:left w:val="nil"/>
              <w:bottom w:val="nil"/>
              <w:right w:val="single" w:sz="4" w:space="0" w:color="808080"/>
            </w:tcBorders>
            <w:shd w:val="clear" w:color="000000" w:fill="FFFFFF"/>
            <w:noWrap/>
            <w:vAlign w:val="center"/>
            <w:hideMark/>
          </w:tcPr>
          <w:p w14:paraId="70ACA772" w14:textId="21FEFF08" w:rsidR="00CF3E86" w:rsidRPr="008D757B" w:rsidRDefault="00CF3E86" w:rsidP="00CF3E86">
            <w:pPr>
              <w:jc w:val="center"/>
              <w:rPr>
                <w:rFonts w:ascii="Tahoma" w:eastAsia="Calibri" w:hAnsi="Tahoma" w:cs="Tahoma"/>
                <w:color w:val="000000" w:themeColor="text1"/>
                <w:sz w:val="16"/>
                <w:szCs w:val="16"/>
              </w:rPr>
            </w:pPr>
            <w:r w:rsidRPr="008D757B">
              <w:rPr>
                <w:rFonts w:eastAsia="Calibri"/>
                <w:i/>
                <w:color w:val="000000" w:themeColor="text1"/>
                <w:sz w:val="22"/>
                <w:szCs w:val="22"/>
              </w:rPr>
              <w:t>Allison (1999) cont.</w:t>
            </w:r>
          </w:p>
        </w:tc>
        <w:tc>
          <w:tcPr>
            <w:tcW w:w="611" w:type="pct"/>
            <w:gridSpan w:val="2"/>
            <w:tcBorders>
              <w:top w:val="nil"/>
              <w:left w:val="nil"/>
              <w:bottom w:val="nil"/>
              <w:right w:val="single" w:sz="4" w:space="0" w:color="808080"/>
            </w:tcBorders>
            <w:shd w:val="clear" w:color="000000" w:fill="FFFFFF"/>
            <w:noWrap/>
            <w:vAlign w:val="center"/>
            <w:hideMark/>
          </w:tcPr>
          <w:p w14:paraId="2AA0BEAB"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3" w:type="pct"/>
            <w:gridSpan w:val="2"/>
            <w:tcBorders>
              <w:top w:val="nil"/>
              <w:left w:val="nil"/>
              <w:bottom w:val="nil"/>
              <w:right w:val="single" w:sz="4" w:space="0" w:color="808080"/>
            </w:tcBorders>
            <w:shd w:val="clear" w:color="000000" w:fill="FFFFFF"/>
            <w:noWrap/>
            <w:vAlign w:val="center"/>
            <w:hideMark/>
          </w:tcPr>
          <w:p w14:paraId="73BF8281"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2" w:type="pct"/>
            <w:gridSpan w:val="2"/>
            <w:tcBorders>
              <w:top w:val="nil"/>
              <w:left w:val="nil"/>
              <w:bottom w:val="nil"/>
              <w:right w:val="single" w:sz="4" w:space="0" w:color="808080"/>
            </w:tcBorders>
            <w:shd w:val="clear" w:color="000000" w:fill="FFFFFF"/>
            <w:noWrap/>
            <w:vAlign w:val="center"/>
            <w:hideMark/>
          </w:tcPr>
          <w:p w14:paraId="14FE8DA5"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048CB34F"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70" w:type="pct"/>
            <w:gridSpan w:val="2"/>
            <w:tcBorders>
              <w:top w:val="nil"/>
              <w:left w:val="nil"/>
              <w:bottom w:val="nil"/>
              <w:right w:val="single" w:sz="4" w:space="0" w:color="808080"/>
            </w:tcBorders>
            <w:shd w:val="clear" w:color="000000" w:fill="D9D9D9"/>
            <w:noWrap/>
            <w:vAlign w:val="center"/>
            <w:hideMark/>
          </w:tcPr>
          <w:p w14:paraId="24C7924D"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CF3E86" w:rsidRPr="008D757B" w14:paraId="6C949984" w14:textId="77777777" w:rsidTr="00CF3E86">
        <w:trPr>
          <w:trHeight w:val="204"/>
        </w:trPr>
        <w:tc>
          <w:tcPr>
            <w:tcW w:w="612" w:type="pct"/>
            <w:gridSpan w:val="2"/>
            <w:tcBorders>
              <w:top w:val="nil"/>
              <w:left w:val="single" w:sz="4" w:space="0" w:color="808080"/>
              <w:bottom w:val="single" w:sz="4" w:space="0" w:color="808080"/>
              <w:right w:val="single" w:sz="4" w:space="0" w:color="808080"/>
            </w:tcBorders>
            <w:shd w:val="clear" w:color="000000" w:fill="D9D9D9"/>
            <w:noWrap/>
            <w:vAlign w:val="center"/>
            <w:hideMark/>
          </w:tcPr>
          <w:p w14:paraId="3466F691"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19" w:type="pct"/>
            <w:gridSpan w:val="2"/>
            <w:tcBorders>
              <w:top w:val="nil"/>
              <w:left w:val="nil"/>
              <w:bottom w:val="single" w:sz="4" w:space="0" w:color="808080"/>
              <w:right w:val="single" w:sz="4" w:space="0" w:color="808080"/>
            </w:tcBorders>
            <w:shd w:val="clear" w:color="000000" w:fill="FFFFFF"/>
            <w:noWrap/>
            <w:vAlign w:val="center"/>
            <w:hideMark/>
          </w:tcPr>
          <w:p w14:paraId="6D0DEC85"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11" w:type="pct"/>
            <w:gridSpan w:val="2"/>
            <w:tcBorders>
              <w:top w:val="nil"/>
              <w:left w:val="nil"/>
              <w:bottom w:val="single" w:sz="4" w:space="0" w:color="808080"/>
              <w:right w:val="single" w:sz="4" w:space="0" w:color="808080"/>
            </w:tcBorders>
            <w:shd w:val="clear" w:color="000000" w:fill="FFFFFF"/>
            <w:noWrap/>
            <w:vAlign w:val="center"/>
            <w:hideMark/>
          </w:tcPr>
          <w:p w14:paraId="4A378DF9"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3" w:type="pct"/>
            <w:gridSpan w:val="2"/>
            <w:tcBorders>
              <w:top w:val="nil"/>
              <w:left w:val="nil"/>
              <w:bottom w:val="single" w:sz="4" w:space="0" w:color="808080"/>
              <w:right w:val="single" w:sz="4" w:space="0" w:color="808080"/>
            </w:tcBorders>
            <w:shd w:val="clear" w:color="000000" w:fill="FFFFFF"/>
            <w:noWrap/>
            <w:vAlign w:val="center"/>
            <w:hideMark/>
          </w:tcPr>
          <w:p w14:paraId="504E5369"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2" w:type="pct"/>
            <w:gridSpan w:val="2"/>
            <w:tcBorders>
              <w:top w:val="nil"/>
              <w:left w:val="nil"/>
              <w:bottom w:val="single" w:sz="4" w:space="0" w:color="808080"/>
              <w:right w:val="single" w:sz="4" w:space="0" w:color="808080"/>
            </w:tcBorders>
            <w:shd w:val="clear" w:color="000000" w:fill="FFFFFF"/>
            <w:noWrap/>
            <w:vAlign w:val="center"/>
            <w:hideMark/>
          </w:tcPr>
          <w:p w14:paraId="67E2C7B2"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808080"/>
              <w:right w:val="single" w:sz="4" w:space="0" w:color="808080"/>
            </w:tcBorders>
            <w:shd w:val="clear" w:color="000000" w:fill="FFFFFF"/>
            <w:noWrap/>
            <w:vAlign w:val="center"/>
            <w:hideMark/>
          </w:tcPr>
          <w:p w14:paraId="0213EEBB"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70" w:type="pct"/>
            <w:gridSpan w:val="2"/>
            <w:tcBorders>
              <w:top w:val="nil"/>
              <w:left w:val="nil"/>
              <w:bottom w:val="single" w:sz="4" w:space="0" w:color="808080"/>
              <w:right w:val="single" w:sz="4" w:space="0" w:color="808080"/>
            </w:tcBorders>
            <w:shd w:val="clear" w:color="000000" w:fill="D9D9D9"/>
            <w:noWrap/>
            <w:vAlign w:val="center"/>
            <w:hideMark/>
          </w:tcPr>
          <w:p w14:paraId="51BA2119"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CF3E86" w:rsidRPr="008D757B" w14:paraId="51F77034" w14:textId="77777777" w:rsidTr="00CF3E86">
        <w:trPr>
          <w:trHeight w:val="348"/>
        </w:trPr>
        <w:tc>
          <w:tcPr>
            <w:tcW w:w="190" w:type="pct"/>
            <w:tcBorders>
              <w:top w:val="nil"/>
              <w:left w:val="single" w:sz="4" w:space="0" w:color="808080"/>
              <w:bottom w:val="nil"/>
              <w:right w:val="nil"/>
            </w:tcBorders>
            <w:shd w:val="clear" w:color="000000" w:fill="D9D9D9"/>
            <w:noWrap/>
            <w:vAlign w:val="center"/>
            <w:hideMark/>
          </w:tcPr>
          <w:p w14:paraId="1BD26134" w14:textId="47431F60" w:rsidR="00CF3E86" w:rsidRPr="008D757B" w:rsidRDefault="00CF3E86" w:rsidP="00CF3E86">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sidR="00E276B3">
              <w:rPr>
                <w:rFonts w:ascii="Arial" w:eastAsia="Calibri" w:hAnsi="Arial" w:cs="Arial"/>
                <w:b/>
                <w:bCs/>
                <w:color w:val="000000" w:themeColor="text1"/>
                <w:sz w:val="28"/>
                <w:szCs w:val="28"/>
              </w:rPr>
              <w:t>3</w:t>
            </w:r>
          </w:p>
        </w:tc>
        <w:tc>
          <w:tcPr>
            <w:tcW w:w="422" w:type="pct"/>
            <w:tcBorders>
              <w:top w:val="nil"/>
              <w:left w:val="nil"/>
              <w:bottom w:val="nil"/>
              <w:right w:val="single" w:sz="4" w:space="0" w:color="808080"/>
            </w:tcBorders>
            <w:shd w:val="clear" w:color="000000" w:fill="D9D9D9"/>
            <w:noWrap/>
            <w:vAlign w:val="center"/>
            <w:hideMark/>
          </w:tcPr>
          <w:p w14:paraId="70E7D24B" w14:textId="77777777" w:rsidR="00CF3E86" w:rsidRPr="008D757B" w:rsidRDefault="00CF3E86" w:rsidP="00CF3E86">
            <w:pPr>
              <w:rPr>
                <w:rFonts w:ascii="Tahoma" w:eastAsia="Calibri" w:hAnsi="Tahoma" w:cs="Tahoma"/>
                <w:color w:val="000000" w:themeColor="text1"/>
                <w:sz w:val="18"/>
                <w:szCs w:val="18"/>
              </w:rPr>
            </w:pPr>
          </w:p>
        </w:tc>
        <w:tc>
          <w:tcPr>
            <w:tcW w:w="267" w:type="pct"/>
            <w:tcBorders>
              <w:top w:val="nil"/>
              <w:left w:val="nil"/>
              <w:bottom w:val="nil"/>
              <w:right w:val="nil"/>
            </w:tcBorders>
            <w:shd w:val="clear" w:color="000000" w:fill="FFFFFF"/>
            <w:noWrap/>
            <w:vAlign w:val="center"/>
            <w:hideMark/>
          </w:tcPr>
          <w:p w14:paraId="087B6F40" w14:textId="2279F66C" w:rsidR="00CF3E86" w:rsidRPr="008D757B" w:rsidRDefault="00CF3E86" w:rsidP="00CF3E86">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sidR="00E276B3">
              <w:rPr>
                <w:rFonts w:ascii="Arial" w:eastAsia="Calibri" w:hAnsi="Arial" w:cs="Arial"/>
                <w:b/>
                <w:bCs/>
                <w:color w:val="000000" w:themeColor="text1"/>
                <w:sz w:val="28"/>
                <w:szCs w:val="28"/>
              </w:rPr>
              <w:t>4</w:t>
            </w:r>
          </w:p>
        </w:tc>
        <w:tc>
          <w:tcPr>
            <w:tcW w:w="652" w:type="pct"/>
            <w:tcBorders>
              <w:top w:val="nil"/>
              <w:left w:val="nil"/>
              <w:bottom w:val="nil"/>
              <w:right w:val="single" w:sz="4" w:space="0" w:color="808080"/>
            </w:tcBorders>
            <w:shd w:val="clear" w:color="000000" w:fill="FFFFFF"/>
            <w:noWrap/>
            <w:vAlign w:val="center"/>
            <w:hideMark/>
          </w:tcPr>
          <w:p w14:paraId="0267A23A" w14:textId="77777777" w:rsidR="00CF3E86" w:rsidRPr="008D757B" w:rsidRDefault="00CF3E86" w:rsidP="00CF3E86">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90" w:type="pct"/>
            <w:tcBorders>
              <w:top w:val="nil"/>
              <w:left w:val="nil"/>
              <w:bottom w:val="nil"/>
              <w:right w:val="nil"/>
            </w:tcBorders>
            <w:shd w:val="clear" w:color="000000" w:fill="FFFFFF"/>
            <w:noWrap/>
            <w:vAlign w:val="center"/>
            <w:hideMark/>
          </w:tcPr>
          <w:p w14:paraId="5CC7327B" w14:textId="5666BFE3" w:rsidR="00CF3E86" w:rsidRPr="008D757B" w:rsidRDefault="00CF3E86" w:rsidP="00CF3E86">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sidR="00BD4F50">
              <w:rPr>
                <w:rFonts w:ascii="Arial" w:eastAsia="Calibri" w:hAnsi="Arial" w:cs="Arial"/>
                <w:b/>
                <w:bCs/>
                <w:color w:val="000000" w:themeColor="text1"/>
                <w:sz w:val="28"/>
                <w:szCs w:val="28"/>
              </w:rPr>
              <w:t>5</w:t>
            </w:r>
          </w:p>
        </w:tc>
        <w:tc>
          <w:tcPr>
            <w:tcW w:w="421" w:type="pct"/>
            <w:tcBorders>
              <w:top w:val="nil"/>
              <w:left w:val="nil"/>
              <w:bottom w:val="nil"/>
              <w:right w:val="single" w:sz="4" w:space="0" w:color="808080"/>
            </w:tcBorders>
            <w:shd w:val="clear" w:color="000000" w:fill="FFFFFF"/>
            <w:noWrap/>
            <w:vAlign w:val="center"/>
            <w:hideMark/>
          </w:tcPr>
          <w:p w14:paraId="60E8875A" w14:textId="77777777" w:rsidR="00CF3E86" w:rsidRPr="008D757B" w:rsidRDefault="00CF3E86" w:rsidP="00CF3E86">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90" w:type="pct"/>
            <w:tcBorders>
              <w:top w:val="nil"/>
              <w:left w:val="nil"/>
              <w:bottom w:val="nil"/>
              <w:right w:val="nil"/>
            </w:tcBorders>
            <w:shd w:val="clear" w:color="000000" w:fill="FFFFFF"/>
            <w:noWrap/>
            <w:vAlign w:val="center"/>
            <w:hideMark/>
          </w:tcPr>
          <w:p w14:paraId="539D8367" w14:textId="252F0313" w:rsidR="00CF3E86" w:rsidRPr="008D757B" w:rsidRDefault="00CF3E86" w:rsidP="00CF3E86">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sidR="00BD4F50">
              <w:rPr>
                <w:rFonts w:ascii="Arial" w:eastAsia="Calibri" w:hAnsi="Arial" w:cs="Arial"/>
                <w:b/>
                <w:bCs/>
                <w:color w:val="000000" w:themeColor="text1"/>
                <w:sz w:val="28"/>
                <w:szCs w:val="28"/>
              </w:rPr>
              <w:t>6</w:t>
            </w:r>
          </w:p>
        </w:tc>
        <w:tc>
          <w:tcPr>
            <w:tcW w:w="503" w:type="pct"/>
            <w:tcBorders>
              <w:top w:val="nil"/>
              <w:left w:val="nil"/>
              <w:bottom w:val="nil"/>
              <w:right w:val="single" w:sz="4" w:space="0" w:color="808080"/>
            </w:tcBorders>
            <w:shd w:val="clear" w:color="000000" w:fill="FFFFFF"/>
            <w:noWrap/>
            <w:vAlign w:val="center"/>
            <w:hideMark/>
          </w:tcPr>
          <w:p w14:paraId="5CC6DBFC" w14:textId="77777777" w:rsidR="00CF3E86" w:rsidRPr="008D757B" w:rsidRDefault="00CF3E86" w:rsidP="00CF3E86">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90" w:type="pct"/>
            <w:tcBorders>
              <w:top w:val="nil"/>
              <w:left w:val="nil"/>
              <w:bottom w:val="nil"/>
              <w:right w:val="nil"/>
            </w:tcBorders>
            <w:shd w:val="clear" w:color="000000" w:fill="FFFFFF"/>
            <w:noWrap/>
            <w:vAlign w:val="center"/>
            <w:hideMark/>
          </w:tcPr>
          <w:p w14:paraId="53F23D05" w14:textId="672D1DEB" w:rsidR="00CF3E86" w:rsidRPr="008D757B" w:rsidRDefault="00CF3E86" w:rsidP="00CF3E86">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sidR="00BD4F50">
              <w:rPr>
                <w:rFonts w:ascii="Arial" w:eastAsia="Calibri" w:hAnsi="Arial" w:cs="Arial"/>
                <w:b/>
                <w:bCs/>
                <w:color w:val="000000" w:themeColor="text1"/>
                <w:sz w:val="28"/>
                <w:szCs w:val="28"/>
              </w:rPr>
              <w:t>7</w:t>
            </w:r>
          </w:p>
        </w:tc>
        <w:tc>
          <w:tcPr>
            <w:tcW w:w="592" w:type="pct"/>
            <w:tcBorders>
              <w:top w:val="nil"/>
              <w:left w:val="nil"/>
              <w:bottom w:val="nil"/>
              <w:right w:val="single" w:sz="4" w:space="0" w:color="808080"/>
            </w:tcBorders>
            <w:shd w:val="clear" w:color="000000" w:fill="FFFFFF"/>
            <w:noWrap/>
            <w:vAlign w:val="center"/>
            <w:hideMark/>
          </w:tcPr>
          <w:p w14:paraId="0F1BC6EE" w14:textId="77777777" w:rsidR="00CF3E86" w:rsidRPr="008D757B" w:rsidRDefault="00CF3E86" w:rsidP="00CF3E86">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356" w:type="pct"/>
            <w:tcBorders>
              <w:top w:val="nil"/>
              <w:left w:val="nil"/>
              <w:bottom w:val="nil"/>
              <w:right w:val="nil"/>
            </w:tcBorders>
            <w:shd w:val="clear" w:color="000000" w:fill="FFFFFF"/>
            <w:noWrap/>
            <w:vAlign w:val="center"/>
            <w:hideMark/>
          </w:tcPr>
          <w:p w14:paraId="37AB5155" w14:textId="529D1707" w:rsidR="00CF3E86" w:rsidRPr="008D757B" w:rsidRDefault="00CF3E86" w:rsidP="00CF3E86">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sidR="00610229">
              <w:rPr>
                <w:rFonts w:ascii="Arial" w:eastAsia="Calibri" w:hAnsi="Arial" w:cs="Arial"/>
                <w:b/>
                <w:bCs/>
                <w:color w:val="000000" w:themeColor="text1"/>
                <w:sz w:val="28"/>
                <w:szCs w:val="28"/>
              </w:rPr>
              <w:t>8</w:t>
            </w:r>
          </w:p>
        </w:tc>
        <w:tc>
          <w:tcPr>
            <w:tcW w:w="358" w:type="pct"/>
            <w:tcBorders>
              <w:top w:val="nil"/>
              <w:left w:val="nil"/>
              <w:bottom w:val="nil"/>
              <w:right w:val="single" w:sz="4" w:space="0" w:color="808080"/>
            </w:tcBorders>
            <w:shd w:val="clear" w:color="000000" w:fill="FFFFFF"/>
            <w:noWrap/>
            <w:vAlign w:val="center"/>
            <w:hideMark/>
          </w:tcPr>
          <w:p w14:paraId="425BFE8C" w14:textId="77777777" w:rsidR="00CF3E86" w:rsidRPr="008D757B" w:rsidRDefault="00CF3E86" w:rsidP="00CF3E86">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258" w:type="pct"/>
            <w:tcBorders>
              <w:top w:val="nil"/>
              <w:left w:val="nil"/>
              <w:bottom w:val="nil"/>
              <w:right w:val="nil"/>
            </w:tcBorders>
            <w:shd w:val="clear" w:color="000000" w:fill="D9D9D9"/>
            <w:noWrap/>
            <w:vAlign w:val="center"/>
            <w:hideMark/>
          </w:tcPr>
          <w:p w14:paraId="5E412470" w14:textId="642D5C8B" w:rsidR="00CF3E86" w:rsidRPr="008D757B" w:rsidRDefault="00610229" w:rsidP="00CF3E86">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19</w:t>
            </w:r>
          </w:p>
        </w:tc>
        <w:tc>
          <w:tcPr>
            <w:tcW w:w="411" w:type="pct"/>
            <w:tcBorders>
              <w:top w:val="nil"/>
              <w:left w:val="nil"/>
              <w:bottom w:val="nil"/>
              <w:right w:val="single" w:sz="4" w:space="0" w:color="808080"/>
            </w:tcBorders>
            <w:shd w:val="clear" w:color="000000" w:fill="D9D9D9"/>
            <w:noWrap/>
            <w:vAlign w:val="center"/>
            <w:hideMark/>
          </w:tcPr>
          <w:p w14:paraId="041FC5E4" w14:textId="77777777" w:rsidR="00CF3E86" w:rsidRPr="008D757B" w:rsidRDefault="00CF3E86" w:rsidP="00CF3E86">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r>
      <w:tr w:rsidR="00CF3E86" w:rsidRPr="008D757B" w14:paraId="090A5A0E" w14:textId="77777777" w:rsidTr="00CF3E86">
        <w:trPr>
          <w:trHeight w:val="264"/>
        </w:trPr>
        <w:tc>
          <w:tcPr>
            <w:tcW w:w="612" w:type="pct"/>
            <w:gridSpan w:val="2"/>
            <w:tcBorders>
              <w:top w:val="nil"/>
              <w:left w:val="single" w:sz="4" w:space="0" w:color="808080"/>
              <w:bottom w:val="nil"/>
              <w:right w:val="single" w:sz="4" w:space="0" w:color="808080"/>
            </w:tcBorders>
            <w:shd w:val="clear" w:color="000000" w:fill="D9D9D9"/>
            <w:noWrap/>
            <w:vAlign w:val="center"/>
            <w:hideMark/>
          </w:tcPr>
          <w:p w14:paraId="1C985375"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19" w:type="pct"/>
            <w:gridSpan w:val="2"/>
            <w:tcBorders>
              <w:top w:val="nil"/>
              <w:left w:val="nil"/>
              <w:bottom w:val="nil"/>
              <w:right w:val="single" w:sz="4" w:space="0" w:color="808080"/>
            </w:tcBorders>
            <w:shd w:val="clear" w:color="000000" w:fill="FFFFFF"/>
            <w:noWrap/>
            <w:vAlign w:val="center"/>
            <w:hideMark/>
          </w:tcPr>
          <w:p w14:paraId="1AC67DCE"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11" w:type="pct"/>
            <w:gridSpan w:val="2"/>
            <w:tcBorders>
              <w:top w:val="nil"/>
              <w:left w:val="nil"/>
              <w:bottom w:val="nil"/>
              <w:right w:val="single" w:sz="4" w:space="0" w:color="808080"/>
            </w:tcBorders>
            <w:shd w:val="clear" w:color="000000" w:fill="FFFFFF"/>
            <w:noWrap/>
            <w:vAlign w:val="center"/>
            <w:hideMark/>
          </w:tcPr>
          <w:p w14:paraId="4BD51A8E"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3" w:type="pct"/>
            <w:gridSpan w:val="2"/>
            <w:tcBorders>
              <w:top w:val="nil"/>
              <w:left w:val="nil"/>
              <w:bottom w:val="nil"/>
              <w:right w:val="single" w:sz="4" w:space="0" w:color="808080"/>
            </w:tcBorders>
            <w:shd w:val="clear" w:color="000000" w:fill="FFFFFF"/>
            <w:noWrap/>
            <w:vAlign w:val="center"/>
            <w:hideMark/>
          </w:tcPr>
          <w:p w14:paraId="4968A7CE"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2" w:type="pct"/>
            <w:gridSpan w:val="2"/>
            <w:tcBorders>
              <w:top w:val="nil"/>
              <w:left w:val="nil"/>
              <w:bottom w:val="nil"/>
              <w:right w:val="single" w:sz="4" w:space="0" w:color="808080"/>
            </w:tcBorders>
            <w:shd w:val="clear" w:color="000000" w:fill="FFFFFF"/>
            <w:noWrap/>
            <w:vAlign w:val="center"/>
            <w:hideMark/>
          </w:tcPr>
          <w:p w14:paraId="4EFA6B18" w14:textId="21E3149E" w:rsidR="00CF3E86" w:rsidRPr="008D757B" w:rsidRDefault="00CF3E86" w:rsidP="00CF3E86">
            <w:pPr>
              <w:rPr>
                <w:rFonts w:eastAsia="Calibri"/>
                <w:color w:val="000000" w:themeColor="text1"/>
                <w:sz w:val="20"/>
              </w:rPr>
            </w:pPr>
          </w:p>
        </w:tc>
        <w:tc>
          <w:tcPr>
            <w:tcW w:w="714" w:type="pct"/>
            <w:gridSpan w:val="2"/>
            <w:tcBorders>
              <w:top w:val="nil"/>
              <w:left w:val="nil"/>
              <w:bottom w:val="nil"/>
              <w:right w:val="single" w:sz="4" w:space="0" w:color="808080"/>
            </w:tcBorders>
            <w:shd w:val="clear" w:color="000000" w:fill="FFFFFF"/>
            <w:noWrap/>
            <w:vAlign w:val="center"/>
            <w:hideMark/>
          </w:tcPr>
          <w:p w14:paraId="77EB48B7"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70" w:type="pct"/>
            <w:gridSpan w:val="2"/>
            <w:tcBorders>
              <w:top w:val="nil"/>
              <w:left w:val="nil"/>
              <w:bottom w:val="nil"/>
              <w:right w:val="single" w:sz="4" w:space="0" w:color="808080"/>
            </w:tcBorders>
            <w:shd w:val="clear" w:color="000000" w:fill="D9D9D9"/>
            <w:noWrap/>
            <w:vAlign w:val="center"/>
            <w:hideMark/>
          </w:tcPr>
          <w:p w14:paraId="18517BE2"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CF3E86" w:rsidRPr="008D757B" w14:paraId="4735B7AC" w14:textId="77777777" w:rsidTr="00CF3E86">
        <w:trPr>
          <w:trHeight w:val="264"/>
        </w:trPr>
        <w:tc>
          <w:tcPr>
            <w:tcW w:w="612" w:type="pct"/>
            <w:gridSpan w:val="2"/>
            <w:tcBorders>
              <w:top w:val="nil"/>
              <w:left w:val="single" w:sz="4" w:space="0" w:color="808080"/>
              <w:bottom w:val="nil"/>
              <w:right w:val="single" w:sz="4" w:space="0" w:color="808080"/>
            </w:tcBorders>
            <w:shd w:val="clear" w:color="000000" w:fill="D9D9D9"/>
            <w:noWrap/>
            <w:vAlign w:val="center"/>
            <w:hideMark/>
          </w:tcPr>
          <w:p w14:paraId="6D2D9377"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19" w:type="pct"/>
            <w:gridSpan w:val="2"/>
            <w:tcBorders>
              <w:top w:val="nil"/>
              <w:left w:val="nil"/>
              <w:bottom w:val="nil"/>
              <w:right w:val="single" w:sz="4" w:space="0" w:color="808080"/>
            </w:tcBorders>
            <w:shd w:val="clear" w:color="000000" w:fill="FFFFFF"/>
            <w:noWrap/>
            <w:vAlign w:val="center"/>
            <w:hideMark/>
          </w:tcPr>
          <w:p w14:paraId="087F27E8" w14:textId="1F502997" w:rsidR="00CF3E86" w:rsidRPr="00AB6361" w:rsidRDefault="00CF3E86" w:rsidP="00CF3E86">
            <w:pPr>
              <w:jc w:val="center"/>
              <w:rPr>
                <w:rFonts w:eastAsia="Calibri"/>
                <w:b/>
                <w:i/>
                <w:color w:val="000000" w:themeColor="text1"/>
                <w:sz w:val="22"/>
                <w:szCs w:val="22"/>
              </w:rPr>
            </w:pPr>
            <w:r w:rsidRPr="00AB6361">
              <w:rPr>
                <w:rFonts w:eastAsia="Calibri"/>
                <w:b/>
                <w:i/>
                <w:color w:val="000000" w:themeColor="text1"/>
                <w:sz w:val="22"/>
                <w:szCs w:val="22"/>
              </w:rPr>
              <w:t>Assignment 1 Due</w:t>
            </w:r>
          </w:p>
        </w:tc>
        <w:tc>
          <w:tcPr>
            <w:tcW w:w="611" w:type="pct"/>
            <w:gridSpan w:val="2"/>
            <w:tcBorders>
              <w:top w:val="nil"/>
              <w:left w:val="nil"/>
              <w:bottom w:val="nil"/>
              <w:right w:val="single" w:sz="4" w:space="0" w:color="808080"/>
            </w:tcBorders>
            <w:shd w:val="clear" w:color="000000" w:fill="FFFFFF"/>
            <w:noWrap/>
            <w:vAlign w:val="center"/>
            <w:hideMark/>
          </w:tcPr>
          <w:p w14:paraId="112AA382"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3" w:type="pct"/>
            <w:gridSpan w:val="2"/>
            <w:tcBorders>
              <w:top w:val="nil"/>
              <w:left w:val="nil"/>
              <w:bottom w:val="nil"/>
              <w:right w:val="single" w:sz="4" w:space="0" w:color="808080"/>
            </w:tcBorders>
            <w:shd w:val="clear" w:color="000000" w:fill="FFFFFF"/>
            <w:noWrap/>
            <w:vAlign w:val="center"/>
            <w:hideMark/>
          </w:tcPr>
          <w:p w14:paraId="2BCF7CDB"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2" w:type="pct"/>
            <w:gridSpan w:val="2"/>
            <w:tcBorders>
              <w:top w:val="nil"/>
              <w:left w:val="nil"/>
              <w:bottom w:val="nil"/>
              <w:right w:val="single" w:sz="4" w:space="0" w:color="808080"/>
            </w:tcBorders>
            <w:shd w:val="clear" w:color="000000" w:fill="FFFFFF"/>
            <w:noWrap/>
            <w:vAlign w:val="center"/>
            <w:hideMark/>
          </w:tcPr>
          <w:p w14:paraId="51F5B41A" w14:textId="6075FB88" w:rsidR="00CF3E86" w:rsidRPr="00CF3E86" w:rsidRDefault="00CF3E86" w:rsidP="00CF3E86">
            <w:pPr>
              <w:rPr>
                <w:rFonts w:eastAsia="Calibri"/>
                <w:i/>
                <w:color w:val="000000" w:themeColor="text1"/>
                <w:sz w:val="22"/>
                <w:szCs w:val="22"/>
              </w:rPr>
            </w:pPr>
          </w:p>
        </w:tc>
        <w:tc>
          <w:tcPr>
            <w:tcW w:w="714" w:type="pct"/>
            <w:gridSpan w:val="2"/>
            <w:tcBorders>
              <w:top w:val="nil"/>
              <w:left w:val="nil"/>
              <w:bottom w:val="nil"/>
              <w:right w:val="single" w:sz="4" w:space="0" w:color="808080"/>
            </w:tcBorders>
            <w:shd w:val="clear" w:color="000000" w:fill="FFFFFF"/>
            <w:noWrap/>
            <w:vAlign w:val="center"/>
            <w:hideMark/>
          </w:tcPr>
          <w:p w14:paraId="5A0B1B6A" w14:textId="77777777" w:rsidR="00CF3E86" w:rsidRPr="008D757B" w:rsidRDefault="00CF3E86" w:rsidP="00CF3E86">
            <w:pPr>
              <w:jc w:val="center"/>
              <w:rPr>
                <w:rFonts w:eastAsia="Calibri"/>
                <w:color w:val="000000" w:themeColor="text1"/>
                <w:sz w:val="20"/>
              </w:rPr>
            </w:pPr>
          </w:p>
        </w:tc>
        <w:tc>
          <w:tcPr>
            <w:tcW w:w="670" w:type="pct"/>
            <w:gridSpan w:val="2"/>
            <w:tcBorders>
              <w:top w:val="nil"/>
              <w:left w:val="nil"/>
              <w:bottom w:val="nil"/>
              <w:right w:val="single" w:sz="4" w:space="0" w:color="808080"/>
            </w:tcBorders>
            <w:shd w:val="clear" w:color="000000" w:fill="D9D9D9"/>
            <w:noWrap/>
            <w:vAlign w:val="center"/>
            <w:hideMark/>
          </w:tcPr>
          <w:p w14:paraId="7727A6C4"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CF3E86" w:rsidRPr="008D757B" w14:paraId="7CC812F1" w14:textId="77777777" w:rsidTr="00CF3E86">
        <w:trPr>
          <w:trHeight w:val="264"/>
        </w:trPr>
        <w:tc>
          <w:tcPr>
            <w:tcW w:w="612" w:type="pct"/>
            <w:gridSpan w:val="2"/>
            <w:tcBorders>
              <w:top w:val="nil"/>
              <w:left w:val="single" w:sz="4" w:space="0" w:color="808080"/>
              <w:bottom w:val="nil"/>
              <w:right w:val="single" w:sz="4" w:space="0" w:color="808080"/>
            </w:tcBorders>
            <w:shd w:val="clear" w:color="000000" w:fill="D9D9D9"/>
            <w:noWrap/>
            <w:vAlign w:val="center"/>
            <w:hideMark/>
          </w:tcPr>
          <w:p w14:paraId="72D40EBC"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19" w:type="pct"/>
            <w:gridSpan w:val="2"/>
            <w:tcBorders>
              <w:top w:val="nil"/>
              <w:left w:val="nil"/>
              <w:bottom w:val="nil"/>
              <w:right w:val="single" w:sz="4" w:space="0" w:color="808080"/>
            </w:tcBorders>
            <w:shd w:val="clear" w:color="000000" w:fill="FFFFFF"/>
            <w:noWrap/>
            <w:vAlign w:val="center"/>
            <w:hideMark/>
          </w:tcPr>
          <w:p w14:paraId="4C46268D" w14:textId="25468933" w:rsidR="00CF3E86" w:rsidRPr="008D757B" w:rsidRDefault="00CF3E86" w:rsidP="00CF3E86">
            <w:pPr>
              <w:rPr>
                <w:rFonts w:ascii="Tahoma" w:eastAsia="Calibri" w:hAnsi="Tahoma" w:cs="Tahoma"/>
                <w:color w:val="000000" w:themeColor="text1"/>
                <w:sz w:val="16"/>
                <w:szCs w:val="16"/>
              </w:rPr>
            </w:pPr>
            <w:r w:rsidRPr="008D757B">
              <w:rPr>
                <w:rFonts w:eastAsia="Calibri"/>
                <w:color w:val="000000" w:themeColor="text1"/>
                <w:sz w:val="20"/>
              </w:rPr>
              <w:t>DUMMY VARIABLES</w:t>
            </w:r>
          </w:p>
        </w:tc>
        <w:tc>
          <w:tcPr>
            <w:tcW w:w="611" w:type="pct"/>
            <w:gridSpan w:val="2"/>
            <w:tcBorders>
              <w:top w:val="nil"/>
              <w:left w:val="nil"/>
              <w:bottom w:val="nil"/>
              <w:right w:val="single" w:sz="4" w:space="0" w:color="808080"/>
            </w:tcBorders>
            <w:shd w:val="clear" w:color="000000" w:fill="FFFFFF"/>
            <w:noWrap/>
            <w:vAlign w:val="center"/>
            <w:hideMark/>
          </w:tcPr>
          <w:p w14:paraId="3A41CA90"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3" w:type="pct"/>
            <w:gridSpan w:val="2"/>
            <w:tcBorders>
              <w:top w:val="nil"/>
              <w:left w:val="nil"/>
              <w:bottom w:val="nil"/>
              <w:right w:val="single" w:sz="4" w:space="0" w:color="808080"/>
            </w:tcBorders>
            <w:shd w:val="clear" w:color="000000" w:fill="FFFFFF"/>
            <w:noWrap/>
            <w:vAlign w:val="center"/>
            <w:hideMark/>
          </w:tcPr>
          <w:p w14:paraId="0904B9E7"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2" w:type="pct"/>
            <w:gridSpan w:val="2"/>
            <w:tcBorders>
              <w:top w:val="nil"/>
              <w:left w:val="nil"/>
              <w:bottom w:val="nil"/>
              <w:right w:val="single" w:sz="4" w:space="0" w:color="808080"/>
            </w:tcBorders>
            <w:shd w:val="clear" w:color="000000" w:fill="FFFFFF"/>
            <w:noWrap/>
            <w:vAlign w:val="center"/>
            <w:hideMark/>
          </w:tcPr>
          <w:p w14:paraId="155C8041" w14:textId="1D0776BE"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18B0ECF8"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70" w:type="pct"/>
            <w:gridSpan w:val="2"/>
            <w:tcBorders>
              <w:top w:val="nil"/>
              <w:left w:val="nil"/>
              <w:bottom w:val="nil"/>
              <w:right w:val="single" w:sz="4" w:space="0" w:color="808080"/>
            </w:tcBorders>
            <w:shd w:val="clear" w:color="000000" w:fill="D9D9D9"/>
            <w:noWrap/>
            <w:vAlign w:val="center"/>
            <w:hideMark/>
          </w:tcPr>
          <w:p w14:paraId="567FB824"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CF3E86" w:rsidRPr="008D757B" w14:paraId="17C3A317" w14:textId="77777777" w:rsidTr="00CF3E86">
        <w:trPr>
          <w:trHeight w:val="264"/>
        </w:trPr>
        <w:tc>
          <w:tcPr>
            <w:tcW w:w="612" w:type="pct"/>
            <w:gridSpan w:val="2"/>
            <w:tcBorders>
              <w:top w:val="nil"/>
              <w:left w:val="single" w:sz="4" w:space="0" w:color="808080"/>
              <w:bottom w:val="nil"/>
              <w:right w:val="single" w:sz="4" w:space="0" w:color="808080"/>
            </w:tcBorders>
            <w:shd w:val="clear" w:color="000000" w:fill="D9D9D9"/>
            <w:noWrap/>
            <w:vAlign w:val="center"/>
            <w:hideMark/>
          </w:tcPr>
          <w:p w14:paraId="228BADE6"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19" w:type="pct"/>
            <w:gridSpan w:val="2"/>
            <w:tcBorders>
              <w:top w:val="nil"/>
              <w:left w:val="nil"/>
              <w:bottom w:val="nil"/>
              <w:right w:val="single" w:sz="4" w:space="0" w:color="808080"/>
            </w:tcBorders>
            <w:shd w:val="clear" w:color="000000" w:fill="FFFFFF"/>
            <w:noWrap/>
            <w:vAlign w:val="center"/>
            <w:hideMark/>
          </w:tcPr>
          <w:p w14:paraId="3C4B73F7" w14:textId="77777777" w:rsidR="00CF3E86" w:rsidRDefault="00CF3E86" w:rsidP="00CF3E86">
            <w:pPr>
              <w:jc w:val="center"/>
              <w:rPr>
                <w:rFonts w:eastAsia="Calibri"/>
                <w:i/>
                <w:color w:val="000000" w:themeColor="text1"/>
                <w:sz w:val="22"/>
                <w:szCs w:val="22"/>
              </w:rPr>
            </w:pPr>
            <w:r w:rsidRPr="008D757B">
              <w:rPr>
                <w:rFonts w:eastAsia="Calibri"/>
                <w:i/>
                <w:color w:val="000000" w:themeColor="text1"/>
                <w:sz w:val="22"/>
                <w:szCs w:val="22"/>
              </w:rPr>
              <w:t>Allison (1999) cont.</w:t>
            </w:r>
          </w:p>
          <w:p w14:paraId="639B1E41" w14:textId="35AC9C54" w:rsidR="00CF3E86" w:rsidRPr="008D757B" w:rsidRDefault="00CF3E86" w:rsidP="00CF3E86">
            <w:pPr>
              <w:rPr>
                <w:rFonts w:ascii="Tahoma" w:eastAsia="Calibri" w:hAnsi="Tahoma" w:cs="Tahoma"/>
                <w:color w:val="000000" w:themeColor="text1"/>
                <w:sz w:val="16"/>
                <w:szCs w:val="16"/>
              </w:rPr>
            </w:pPr>
            <w:r>
              <w:rPr>
                <w:rFonts w:eastAsia="Calibri"/>
                <w:i/>
                <w:color w:val="000000" w:themeColor="text1"/>
                <w:sz w:val="22"/>
                <w:szCs w:val="22"/>
              </w:rPr>
              <w:t>Reading posted on Avenue</w:t>
            </w:r>
          </w:p>
        </w:tc>
        <w:tc>
          <w:tcPr>
            <w:tcW w:w="611" w:type="pct"/>
            <w:gridSpan w:val="2"/>
            <w:tcBorders>
              <w:top w:val="nil"/>
              <w:left w:val="nil"/>
              <w:bottom w:val="nil"/>
              <w:right w:val="single" w:sz="4" w:space="0" w:color="808080"/>
            </w:tcBorders>
            <w:shd w:val="clear" w:color="000000" w:fill="FFFFFF"/>
            <w:noWrap/>
            <w:vAlign w:val="center"/>
            <w:hideMark/>
          </w:tcPr>
          <w:p w14:paraId="50E48B50"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3" w:type="pct"/>
            <w:gridSpan w:val="2"/>
            <w:tcBorders>
              <w:top w:val="nil"/>
              <w:left w:val="nil"/>
              <w:bottom w:val="nil"/>
              <w:right w:val="single" w:sz="4" w:space="0" w:color="808080"/>
            </w:tcBorders>
            <w:shd w:val="clear" w:color="000000" w:fill="FFFFFF"/>
            <w:noWrap/>
            <w:vAlign w:val="center"/>
            <w:hideMark/>
          </w:tcPr>
          <w:p w14:paraId="6AC164E3"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2" w:type="pct"/>
            <w:gridSpan w:val="2"/>
            <w:tcBorders>
              <w:top w:val="nil"/>
              <w:left w:val="nil"/>
              <w:bottom w:val="nil"/>
              <w:right w:val="single" w:sz="4" w:space="0" w:color="808080"/>
            </w:tcBorders>
            <w:shd w:val="clear" w:color="000000" w:fill="FFFFFF"/>
            <w:noWrap/>
            <w:vAlign w:val="center"/>
            <w:hideMark/>
          </w:tcPr>
          <w:p w14:paraId="184836BA"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25684461"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70" w:type="pct"/>
            <w:gridSpan w:val="2"/>
            <w:tcBorders>
              <w:top w:val="nil"/>
              <w:left w:val="nil"/>
              <w:bottom w:val="nil"/>
              <w:right w:val="single" w:sz="4" w:space="0" w:color="808080"/>
            </w:tcBorders>
            <w:shd w:val="clear" w:color="000000" w:fill="D9D9D9"/>
            <w:noWrap/>
            <w:vAlign w:val="center"/>
            <w:hideMark/>
          </w:tcPr>
          <w:p w14:paraId="2C1409AB"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CF3E86" w:rsidRPr="008D757B" w14:paraId="4FCD8058" w14:textId="77777777" w:rsidTr="00CF3E86">
        <w:trPr>
          <w:trHeight w:val="204"/>
        </w:trPr>
        <w:tc>
          <w:tcPr>
            <w:tcW w:w="612" w:type="pct"/>
            <w:gridSpan w:val="2"/>
            <w:tcBorders>
              <w:top w:val="nil"/>
              <w:left w:val="single" w:sz="4" w:space="0" w:color="808080"/>
              <w:bottom w:val="single" w:sz="4" w:space="0" w:color="808080"/>
              <w:right w:val="single" w:sz="4" w:space="0" w:color="808080"/>
            </w:tcBorders>
            <w:shd w:val="clear" w:color="000000" w:fill="D9D9D9"/>
            <w:noWrap/>
            <w:vAlign w:val="center"/>
            <w:hideMark/>
          </w:tcPr>
          <w:p w14:paraId="47546526"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19" w:type="pct"/>
            <w:gridSpan w:val="2"/>
            <w:tcBorders>
              <w:top w:val="nil"/>
              <w:left w:val="nil"/>
              <w:bottom w:val="single" w:sz="4" w:space="0" w:color="808080"/>
              <w:right w:val="single" w:sz="4" w:space="0" w:color="808080"/>
            </w:tcBorders>
            <w:shd w:val="clear" w:color="000000" w:fill="FFFFFF"/>
            <w:noWrap/>
            <w:vAlign w:val="center"/>
            <w:hideMark/>
          </w:tcPr>
          <w:p w14:paraId="0BB93AB3"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11" w:type="pct"/>
            <w:gridSpan w:val="2"/>
            <w:tcBorders>
              <w:top w:val="nil"/>
              <w:left w:val="nil"/>
              <w:bottom w:val="single" w:sz="4" w:space="0" w:color="808080"/>
              <w:right w:val="single" w:sz="4" w:space="0" w:color="808080"/>
            </w:tcBorders>
            <w:shd w:val="clear" w:color="000000" w:fill="FFFFFF"/>
            <w:noWrap/>
            <w:vAlign w:val="center"/>
            <w:hideMark/>
          </w:tcPr>
          <w:p w14:paraId="5C0D9AF9"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3" w:type="pct"/>
            <w:gridSpan w:val="2"/>
            <w:tcBorders>
              <w:top w:val="nil"/>
              <w:left w:val="nil"/>
              <w:bottom w:val="single" w:sz="4" w:space="0" w:color="808080"/>
              <w:right w:val="single" w:sz="4" w:space="0" w:color="808080"/>
            </w:tcBorders>
            <w:shd w:val="clear" w:color="000000" w:fill="FFFFFF"/>
            <w:noWrap/>
            <w:vAlign w:val="center"/>
            <w:hideMark/>
          </w:tcPr>
          <w:p w14:paraId="10FF3A45"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2" w:type="pct"/>
            <w:gridSpan w:val="2"/>
            <w:tcBorders>
              <w:top w:val="nil"/>
              <w:left w:val="nil"/>
              <w:bottom w:val="single" w:sz="4" w:space="0" w:color="808080"/>
              <w:right w:val="single" w:sz="4" w:space="0" w:color="808080"/>
            </w:tcBorders>
            <w:shd w:val="clear" w:color="000000" w:fill="FFFFFF"/>
            <w:noWrap/>
            <w:vAlign w:val="center"/>
            <w:hideMark/>
          </w:tcPr>
          <w:p w14:paraId="2A6B2D8D"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808080"/>
              <w:right w:val="single" w:sz="4" w:space="0" w:color="808080"/>
            </w:tcBorders>
            <w:shd w:val="clear" w:color="000000" w:fill="FFFFFF"/>
            <w:noWrap/>
            <w:vAlign w:val="center"/>
            <w:hideMark/>
          </w:tcPr>
          <w:p w14:paraId="6CBF54CF"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70" w:type="pct"/>
            <w:gridSpan w:val="2"/>
            <w:tcBorders>
              <w:top w:val="nil"/>
              <w:left w:val="nil"/>
              <w:bottom w:val="single" w:sz="4" w:space="0" w:color="808080"/>
              <w:right w:val="single" w:sz="4" w:space="0" w:color="808080"/>
            </w:tcBorders>
            <w:shd w:val="clear" w:color="000000" w:fill="D9D9D9"/>
            <w:noWrap/>
            <w:vAlign w:val="center"/>
            <w:hideMark/>
          </w:tcPr>
          <w:p w14:paraId="03257A32"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CF3E86" w:rsidRPr="008D757B" w14:paraId="3ED132EB" w14:textId="77777777" w:rsidTr="00CF3E86">
        <w:trPr>
          <w:trHeight w:val="348"/>
        </w:trPr>
        <w:tc>
          <w:tcPr>
            <w:tcW w:w="190" w:type="pct"/>
            <w:tcBorders>
              <w:top w:val="nil"/>
              <w:left w:val="single" w:sz="4" w:space="0" w:color="808080"/>
              <w:bottom w:val="nil"/>
              <w:right w:val="nil"/>
            </w:tcBorders>
            <w:shd w:val="clear" w:color="000000" w:fill="D9D9D9"/>
            <w:noWrap/>
            <w:vAlign w:val="center"/>
            <w:hideMark/>
          </w:tcPr>
          <w:p w14:paraId="19C181F2" w14:textId="3CEDFE82" w:rsidR="00CF3E86" w:rsidRPr="008D757B" w:rsidRDefault="00CF3E86" w:rsidP="00CF3E86">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2</w:t>
            </w:r>
            <w:r w:rsidR="00A00411">
              <w:rPr>
                <w:rFonts w:ascii="Arial" w:eastAsia="Calibri" w:hAnsi="Arial" w:cs="Arial"/>
                <w:b/>
                <w:bCs/>
                <w:color w:val="000000" w:themeColor="text1"/>
                <w:sz w:val="28"/>
                <w:szCs w:val="28"/>
              </w:rPr>
              <w:t>0</w:t>
            </w:r>
          </w:p>
        </w:tc>
        <w:tc>
          <w:tcPr>
            <w:tcW w:w="422" w:type="pct"/>
            <w:tcBorders>
              <w:top w:val="nil"/>
              <w:left w:val="nil"/>
              <w:bottom w:val="nil"/>
              <w:right w:val="single" w:sz="4" w:space="0" w:color="808080"/>
            </w:tcBorders>
            <w:shd w:val="clear" w:color="000000" w:fill="D9D9D9"/>
            <w:noWrap/>
            <w:vAlign w:val="center"/>
            <w:hideMark/>
          </w:tcPr>
          <w:p w14:paraId="2FA2E074" w14:textId="77777777" w:rsidR="00CF3E86" w:rsidRPr="008D757B" w:rsidRDefault="00CF3E86" w:rsidP="00CF3E86">
            <w:pPr>
              <w:rPr>
                <w:rFonts w:ascii="Tahoma" w:eastAsia="Calibri" w:hAnsi="Tahoma" w:cs="Tahoma"/>
                <w:color w:val="000000" w:themeColor="text1"/>
                <w:sz w:val="18"/>
                <w:szCs w:val="18"/>
              </w:rPr>
            </w:pPr>
          </w:p>
        </w:tc>
        <w:tc>
          <w:tcPr>
            <w:tcW w:w="267" w:type="pct"/>
            <w:tcBorders>
              <w:top w:val="nil"/>
              <w:left w:val="nil"/>
              <w:bottom w:val="nil"/>
              <w:right w:val="nil"/>
            </w:tcBorders>
            <w:shd w:val="clear" w:color="000000" w:fill="FFFFFF"/>
            <w:noWrap/>
            <w:vAlign w:val="center"/>
            <w:hideMark/>
          </w:tcPr>
          <w:p w14:paraId="16899D2E" w14:textId="4EA3BA4C" w:rsidR="00CF3E86" w:rsidRPr="008D757B" w:rsidRDefault="00CF3E86" w:rsidP="00CF3E86">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2</w:t>
            </w:r>
            <w:r w:rsidR="00A00411">
              <w:rPr>
                <w:rFonts w:ascii="Arial" w:eastAsia="Calibri" w:hAnsi="Arial" w:cs="Arial"/>
                <w:b/>
                <w:bCs/>
                <w:color w:val="000000" w:themeColor="text1"/>
                <w:sz w:val="28"/>
                <w:szCs w:val="28"/>
              </w:rPr>
              <w:t>1</w:t>
            </w:r>
          </w:p>
        </w:tc>
        <w:tc>
          <w:tcPr>
            <w:tcW w:w="652" w:type="pct"/>
            <w:tcBorders>
              <w:top w:val="nil"/>
              <w:left w:val="nil"/>
              <w:bottom w:val="nil"/>
              <w:right w:val="single" w:sz="4" w:space="0" w:color="808080"/>
            </w:tcBorders>
            <w:shd w:val="clear" w:color="000000" w:fill="FFFFFF"/>
            <w:noWrap/>
            <w:vAlign w:val="center"/>
            <w:hideMark/>
          </w:tcPr>
          <w:p w14:paraId="385FBBC9" w14:textId="77777777" w:rsidR="00CF3E86" w:rsidRPr="008D757B" w:rsidRDefault="00CF3E86" w:rsidP="00CF3E86">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90" w:type="pct"/>
            <w:tcBorders>
              <w:top w:val="nil"/>
              <w:left w:val="nil"/>
              <w:bottom w:val="nil"/>
              <w:right w:val="nil"/>
            </w:tcBorders>
            <w:shd w:val="clear" w:color="000000" w:fill="FFFFFF"/>
            <w:noWrap/>
            <w:vAlign w:val="center"/>
            <w:hideMark/>
          </w:tcPr>
          <w:p w14:paraId="4BB3F233" w14:textId="3963D18C" w:rsidR="00CF3E86" w:rsidRPr="008D757B" w:rsidRDefault="00CF3E86" w:rsidP="00CF3E86">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2</w:t>
            </w:r>
            <w:r w:rsidR="00A00411">
              <w:rPr>
                <w:rFonts w:ascii="Arial" w:eastAsia="Calibri" w:hAnsi="Arial" w:cs="Arial"/>
                <w:b/>
                <w:bCs/>
                <w:color w:val="000000" w:themeColor="text1"/>
                <w:sz w:val="28"/>
                <w:szCs w:val="28"/>
              </w:rPr>
              <w:t>2</w:t>
            </w:r>
          </w:p>
        </w:tc>
        <w:tc>
          <w:tcPr>
            <w:tcW w:w="421" w:type="pct"/>
            <w:tcBorders>
              <w:top w:val="nil"/>
              <w:left w:val="nil"/>
              <w:bottom w:val="nil"/>
              <w:right w:val="single" w:sz="4" w:space="0" w:color="808080"/>
            </w:tcBorders>
            <w:shd w:val="clear" w:color="000000" w:fill="FFFFFF"/>
            <w:noWrap/>
            <w:vAlign w:val="center"/>
            <w:hideMark/>
          </w:tcPr>
          <w:p w14:paraId="515F62BF" w14:textId="77777777" w:rsidR="00CF3E86" w:rsidRPr="008D757B" w:rsidRDefault="00CF3E86" w:rsidP="00CF3E86">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90" w:type="pct"/>
            <w:tcBorders>
              <w:top w:val="nil"/>
              <w:left w:val="nil"/>
              <w:bottom w:val="nil"/>
              <w:right w:val="nil"/>
            </w:tcBorders>
            <w:shd w:val="clear" w:color="000000" w:fill="FFFFFF"/>
            <w:noWrap/>
            <w:vAlign w:val="center"/>
            <w:hideMark/>
          </w:tcPr>
          <w:p w14:paraId="535C1985" w14:textId="2D3C4EB1" w:rsidR="00CF3E86" w:rsidRPr="008D757B" w:rsidRDefault="00CF3E86" w:rsidP="00CF3E86">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2</w:t>
            </w:r>
            <w:r w:rsidR="00A00411">
              <w:rPr>
                <w:rFonts w:ascii="Arial" w:eastAsia="Calibri" w:hAnsi="Arial" w:cs="Arial"/>
                <w:b/>
                <w:bCs/>
                <w:color w:val="000000" w:themeColor="text1"/>
                <w:sz w:val="28"/>
                <w:szCs w:val="28"/>
              </w:rPr>
              <w:t>3</w:t>
            </w:r>
          </w:p>
        </w:tc>
        <w:tc>
          <w:tcPr>
            <w:tcW w:w="503" w:type="pct"/>
            <w:tcBorders>
              <w:top w:val="nil"/>
              <w:left w:val="nil"/>
              <w:bottom w:val="nil"/>
              <w:right w:val="single" w:sz="4" w:space="0" w:color="808080"/>
            </w:tcBorders>
            <w:shd w:val="clear" w:color="000000" w:fill="FFFFFF"/>
            <w:noWrap/>
            <w:vAlign w:val="center"/>
            <w:hideMark/>
          </w:tcPr>
          <w:p w14:paraId="0F4BDEE2" w14:textId="77777777" w:rsidR="00CF3E86" w:rsidRPr="008D757B" w:rsidRDefault="00CF3E86" w:rsidP="00CF3E86">
            <w:pPr>
              <w:rPr>
                <w:rFonts w:ascii="Tahoma" w:eastAsia="Calibri" w:hAnsi="Tahoma" w:cs="Tahoma"/>
                <w:color w:val="000000" w:themeColor="text1"/>
                <w:sz w:val="18"/>
                <w:szCs w:val="18"/>
              </w:rPr>
            </w:pPr>
          </w:p>
        </w:tc>
        <w:tc>
          <w:tcPr>
            <w:tcW w:w="190" w:type="pct"/>
            <w:tcBorders>
              <w:top w:val="nil"/>
              <w:left w:val="nil"/>
              <w:bottom w:val="nil"/>
              <w:right w:val="nil"/>
            </w:tcBorders>
            <w:shd w:val="clear" w:color="000000" w:fill="FFFFFF"/>
            <w:noWrap/>
            <w:vAlign w:val="center"/>
            <w:hideMark/>
          </w:tcPr>
          <w:p w14:paraId="6CB2363A" w14:textId="07F1E9E8" w:rsidR="00CF3E86" w:rsidRPr="008D757B" w:rsidRDefault="00CF3E86" w:rsidP="00CF3E86">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2</w:t>
            </w:r>
            <w:r w:rsidR="00A00411">
              <w:rPr>
                <w:rFonts w:ascii="Arial" w:eastAsia="Calibri" w:hAnsi="Arial" w:cs="Arial"/>
                <w:b/>
                <w:bCs/>
                <w:color w:val="000000" w:themeColor="text1"/>
                <w:sz w:val="28"/>
                <w:szCs w:val="28"/>
              </w:rPr>
              <w:t>4</w:t>
            </w:r>
          </w:p>
        </w:tc>
        <w:tc>
          <w:tcPr>
            <w:tcW w:w="592" w:type="pct"/>
            <w:tcBorders>
              <w:top w:val="nil"/>
              <w:left w:val="nil"/>
              <w:bottom w:val="nil"/>
              <w:right w:val="single" w:sz="4" w:space="0" w:color="808080"/>
            </w:tcBorders>
            <w:shd w:val="clear" w:color="000000" w:fill="FFFFFF"/>
            <w:noWrap/>
            <w:vAlign w:val="center"/>
            <w:hideMark/>
          </w:tcPr>
          <w:p w14:paraId="0BD73CC5" w14:textId="77777777" w:rsidR="00CF3E86" w:rsidRPr="008D757B" w:rsidRDefault="00CF3E86" w:rsidP="00CF3E86">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356" w:type="pct"/>
            <w:tcBorders>
              <w:top w:val="nil"/>
              <w:left w:val="nil"/>
              <w:bottom w:val="nil"/>
              <w:right w:val="nil"/>
            </w:tcBorders>
            <w:shd w:val="clear" w:color="000000" w:fill="FFFFFF"/>
            <w:noWrap/>
            <w:vAlign w:val="center"/>
            <w:hideMark/>
          </w:tcPr>
          <w:p w14:paraId="5B43020B" w14:textId="34D606D7" w:rsidR="00CF3E86" w:rsidRPr="008D757B" w:rsidRDefault="00CF3E86" w:rsidP="00CF3E86">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2</w:t>
            </w:r>
            <w:r w:rsidR="00A00411">
              <w:rPr>
                <w:rFonts w:ascii="Arial" w:eastAsia="Calibri" w:hAnsi="Arial" w:cs="Arial"/>
                <w:b/>
                <w:bCs/>
                <w:color w:val="000000" w:themeColor="text1"/>
                <w:sz w:val="28"/>
                <w:szCs w:val="28"/>
              </w:rPr>
              <w:t>5</w:t>
            </w:r>
          </w:p>
        </w:tc>
        <w:tc>
          <w:tcPr>
            <w:tcW w:w="358" w:type="pct"/>
            <w:tcBorders>
              <w:top w:val="nil"/>
              <w:left w:val="nil"/>
              <w:bottom w:val="nil"/>
              <w:right w:val="single" w:sz="4" w:space="0" w:color="808080"/>
            </w:tcBorders>
            <w:shd w:val="clear" w:color="000000" w:fill="FFFFFF"/>
            <w:noWrap/>
            <w:vAlign w:val="center"/>
            <w:hideMark/>
          </w:tcPr>
          <w:p w14:paraId="34B24DD8" w14:textId="77777777" w:rsidR="00CF3E86" w:rsidRPr="008D757B" w:rsidRDefault="00CF3E86" w:rsidP="00CF3E86">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258" w:type="pct"/>
            <w:tcBorders>
              <w:top w:val="nil"/>
              <w:left w:val="nil"/>
              <w:bottom w:val="nil"/>
              <w:right w:val="nil"/>
            </w:tcBorders>
            <w:shd w:val="clear" w:color="000000" w:fill="D9D9D9"/>
            <w:noWrap/>
            <w:vAlign w:val="center"/>
            <w:hideMark/>
          </w:tcPr>
          <w:p w14:paraId="376115E3" w14:textId="1F44E9FE" w:rsidR="00CF3E86" w:rsidRPr="008D757B" w:rsidRDefault="00CF3E86" w:rsidP="00CF3E86">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2</w:t>
            </w:r>
            <w:r w:rsidR="00A00411">
              <w:rPr>
                <w:rFonts w:ascii="Arial" w:eastAsia="Calibri" w:hAnsi="Arial" w:cs="Arial"/>
                <w:b/>
                <w:bCs/>
                <w:color w:val="000000" w:themeColor="text1"/>
                <w:sz w:val="28"/>
                <w:szCs w:val="28"/>
              </w:rPr>
              <w:t>6</w:t>
            </w:r>
          </w:p>
        </w:tc>
        <w:tc>
          <w:tcPr>
            <w:tcW w:w="411" w:type="pct"/>
            <w:tcBorders>
              <w:top w:val="nil"/>
              <w:left w:val="nil"/>
              <w:bottom w:val="nil"/>
              <w:right w:val="single" w:sz="4" w:space="0" w:color="808080"/>
            </w:tcBorders>
            <w:shd w:val="clear" w:color="000000" w:fill="D9D9D9"/>
            <w:noWrap/>
            <w:vAlign w:val="center"/>
            <w:hideMark/>
          </w:tcPr>
          <w:p w14:paraId="229164B5" w14:textId="77777777" w:rsidR="00CF3E86" w:rsidRPr="008D757B" w:rsidRDefault="00CF3E86" w:rsidP="00CF3E86">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r>
      <w:tr w:rsidR="00CF3E86" w:rsidRPr="008D757B" w14:paraId="1D57DECE" w14:textId="77777777" w:rsidTr="00CF3E86">
        <w:trPr>
          <w:trHeight w:val="264"/>
        </w:trPr>
        <w:tc>
          <w:tcPr>
            <w:tcW w:w="612" w:type="pct"/>
            <w:gridSpan w:val="2"/>
            <w:tcBorders>
              <w:top w:val="nil"/>
              <w:left w:val="single" w:sz="4" w:space="0" w:color="808080"/>
              <w:bottom w:val="nil"/>
              <w:right w:val="single" w:sz="4" w:space="0" w:color="808080"/>
            </w:tcBorders>
            <w:shd w:val="clear" w:color="000000" w:fill="D9D9D9"/>
            <w:noWrap/>
            <w:vAlign w:val="center"/>
            <w:hideMark/>
          </w:tcPr>
          <w:p w14:paraId="7A9B3FED"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19" w:type="pct"/>
            <w:gridSpan w:val="2"/>
            <w:tcBorders>
              <w:top w:val="nil"/>
              <w:left w:val="nil"/>
              <w:bottom w:val="nil"/>
              <w:right w:val="single" w:sz="4" w:space="0" w:color="808080"/>
            </w:tcBorders>
            <w:shd w:val="clear" w:color="000000" w:fill="FFFFFF"/>
            <w:noWrap/>
            <w:vAlign w:val="center"/>
            <w:hideMark/>
          </w:tcPr>
          <w:p w14:paraId="6EE0067D" w14:textId="77777777" w:rsidR="00CF3E86" w:rsidRPr="008D757B" w:rsidRDefault="00CF3E86" w:rsidP="00CF3E86">
            <w:pPr>
              <w:jc w:val="center"/>
              <w:rPr>
                <w:rFonts w:eastAsia="Calibri"/>
                <w:color w:val="000000" w:themeColor="text1"/>
                <w:sz w:val="20"/>
              </w:rPr>
            </w:pPr>
            <w:r w:rsidRPr="008D757B">
              <w:rPr>
                <w:rFonts w:eastAsia="Calibri"/>
                <w:color w:val="000000" w:themeColor="text1"/>
                <w:sz w:val="20"/>
              </w:rPr>
              <w:t>TYPES OF</w:t>
            </w:r>
          </w:p>
          <w:p w14:paraId="30F07025" w14:textId="2365DDDA" w:rsidR="00CF3E86" w:rsidRPr="008D757B" w:rsidRDefault="00CF3E86" w:rsidP="00CF3E86">
            <w:pPr>
              <w:jc w:val="center"/>
              <w:rPr>
                <w:rFonts w:ascii="Tahoma" w:eastAsia="Calibri" w:hAnsi="Tahoma" w:cs="Tahoma"/>
                <w:color w:val="000000" w:themeColor="text1"/>
                <w:sz w:val="16"/>
                <w:szCs w:val="16"/>
              </w:rPr>
            </w:pPr>
            <w:r w:rsidRPr="008D757B">
              <w:rPr>
                <w:rFonts w:eastAsia="Calibri"/>
                <w:color w:val="000000" w:themeColor="text1"/>
                <w:sz w:val="20"/>
              </w:rPr>
              <w:t>ASSOCIATIONS</w:t>
            </w:r>
          </w:p>
        </w:tc>
        <w:tc>
          <w:tcPr>
            <w:tcW w:w="611" w:type="pct"/>
            <w:gridSpan w:val="2"/>
            <w:tcBorders>
              <w:top w:val="nil"/>
              <w:left w:val="nil"/>
              <w:bottom w:val="nil"/>
              <w:right w:val="single" w:sz="4" w:space="0" w:color="808080"/>
            </w:tcBorders>
            <w:shd w:val="clear" w:color="000000" w:fill="FFFFFF"/>
            <w:noWrap/>
            <w:vAlign w:val="center"/>
            <w:hideMark/>
          </w:tcPr>
          <w:p w14:paraId="130AF776"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3" w:type="pct"/>
            <w:gridSpan w:val="2"/>
            <w:tcBorders>
              <w:top w:val="nil"/>
              <w:left w:val="nil"/>
              <w:bottom w:val="nil"/>
              <w:right w:val="single" w:sz="4" w:space="0" w:color="808080"/>
            </w:tcBorders>
            <w:shd w:val="clear" w:color="000000" w:fill="FFFFFF"/>
            <w:noWrap/>
            <w:vAlign w:val="center"/>
            <w:hideMark/>
          </w:tcPr>
          <w:p w14:paraId="26C4304D"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2" w:type="pct"/>
            <w:gridSpan w:val="2"/>
            <w:tcBorders>
              <w:top w:val="nil"/>
              <w:left w:val="nil"/>
              <w:bottom w:val="nil"/>
              <w:right w:val="single" w:sz="4" w:space="0" w:color="808080"/>
            </w:tcBorders>
            <w:shd w:val="clear" w:color="000000" w:fill="FFFFFF"/>
            <w:noWrap/>
            <w:vAlign w:val="center"/>
            <w:hideMark/>
          </w:tcPr>
          <w:p w14:paraId="27B8354F" w14:textId="7B1A650A" w:rsidR="00CF3E86" w:rsidRPr="008D757B" w:rsidRDefault="00CF3E86" w:rsidP="00CF3E86">
            <w:pPr>
              <w:rPr>
                <w:rFonts w:eastAsia="Calibri"/>
                <w:color w:val="000000" w:themeColor="text1"/>
                <w:sz w:val="20"/>
              </w:rPr>
            </w:pPr>
          </w:p>
        </w:tc>
        <w:tc>
          <w:tcPr>
            <w:tcW w:w="714" w:type="pct"/>
            <w:gridSpan w:val="2"/>
            <w:tcBorders>
              <w:top w:val="nil"/>
              <w:left w:val="nil"/>
              <w:bottom w:val="nil"/>
              <w:right w:val="single" w:sz="4" w:space="0" w:color="808080"/>
            </w:tcBorders>
            <w:shd w:val="clear" w:color="000000" w:fill="FFFFFF"/>
            <w:noWrap/>
            <w:vAlign w:val="center"/>
            <w:hideMark/>
          </w:tcPr>
          <w:p w14:paraId="60E1D19E" w14:textId="77777777" w:rsidR="00CF3E86" w:rsidRPr="008D757B" w:rsidRDefault="00CF3E86" w:rsidP="00CF3E86">
            <w:pPr>
              <w:jc w:val="center"/>
              <w:rPr>
                <w:rFonts w:eastAsia="Calibri"/>
                <w:color w:val="000000" w:themeColor="text1"/>
                <w:sz w:val="20"/>
              </w:rPr>
            </w:pPr>
          </w:p>
        </w:tc>
        <w:tc>
          <w:tcPr>
            <w:tcW w:w="670" w:type="pct"/>
            <w:gridSpan w:val="2"/>
            <w:tcBorders>
              <w:top w:val="nil"/>
              <w:left w:val="nil"/>
              <w:bottom w:val="nil"/>
              <w:right w:val="single" w:sz="4" w:space="0" w:color="808080"/>
            </w:tcBorders>
            <w:shd w:val="clear" w:color="000000" w:fill="D9D9D9"/>
            <w:noWrap/>
            <w:vAlign w:val="center"/>
            <w:hideMark/>
          </w:tcPr>
          <w:p w14:paraId="523383E6"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CF3E86" w:rsidRPr="008D757B" w14:paraId="66161DB1" w14:textId="77777777" w:rsidTr="00CF3E86">
        <w:trPr>
          <w:trHeight w:val="264"/>
        </w:trPr>
        <w:tc>
          <w:tcPr>
            <w:tcW w:w="612" w:type="pct"/>
            <w:gridSpan w:val="2"/>
            <w:tcBorders>
              <w:top w:val="nil"/>
              <w:left w:val="single" w:sz="4" w:space="0" w:color="808080"/>
              <w:bottom w:val="nil"/>
              <w:right w:val="single" w:sz="4" w:space="0" w:color="808080"/>
            </w:tcBorders>
            <w:shd w:val="clear" w:color="000000" w:fill="D9D9D9"/>
            <w:noWrap/>
            <w:vAlign w:val="center"/>
            <w:hideMark/>
          </w:tcPr>
          <w:p w14:paraId="4F0B4CEB"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19" w:type="pct"/>
            <w:gridSpan w:val="2"/>
            <w:tcBorders>
              <w:top w:val="nil"/>
              <w:left w:val="nil"/>
              <w:bottom w:val="nil"/>
              <w:right w:val="single" w:sz="4" w:space="0" w:color="808080"/>
            </w:tcBorders>
            <w:shd w:val="clear" w:color="000000" w:fill="FFFFFF"/>
            <w:noWrap/>
            <w:vAlign w:val="center"/>
            <w:hideMark/>
          </w:tcPr>
          <w:p w14:paraId="7F92A32B" w14:textId="379ABE59" w:rsidR="00CF3E86" w:rsidRPr="008D757B" w:rsidRDefault="00CF3E86" w:rsidP="00CF3E86">
            <w:pPr>
              <w:jc w:val="center"/>
              <w:rPr>
                <w:rFonts w:ascii="Tahoma" w:eastAsia="Calibri" w:hAnsi="Tahoma" w:cs="Tahoma"/>
                <w:color w:val="000000" w:themeColor="text1"/>
                <w:sz w:val="16"/>
                <w:szCs w:val="16"/>
              </w:rPr>
            </w:pPr>
            <w:r w:rsidRPr="008D757B">
              <w:rPr>
                <w:rFonts w:eastAsia="Calibri"/>
                <w:i/>
                <w:color w:val="000000" w:themeColor="text1"/>
                <w:sz w:val="22"/>
                <w:szCs w:val="22"/>
              </w:rPr>
              <w:t>Reading posted on Avenue</w:t>
            </w:r>
          </w:p>
        </w:tc>
        <w:tc>
          <w:tcPr>
            <w:tcW w:w="611" w:type="pct"/>
            <w:gridSpan w:val="2"/>
            <w:tcBorders>
              <w:top w:val="nil"/>
              <w:left w:val="nil"/>
              <w:bottom w:val="nil"/>
              <w:right w:val="single" w:sz="4" w:space="0" w:color="808080"/>
            </w:tcBorders>
            <w:shd w:val="clear" w:color="000000" w:fill="FFFFFF"/>
            <w:noWrap/>
            <w:vAlign w:val="center"/>
            <w:hideMark/>
          </w:tcPr>
          <w:p w14:paraId="378A939F"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3" w:type="pct"/>
            <w:gridSpan w:val="2"/>
            <w:tcBorders>
              <w:top w:val="nil"/>
              <w:left w:val="nil"/>
              <w:bottom w:val="nil"/>
              <w:right w:val="single" w:sz="4" w:space="0" w:color="808080"/>
            </w:tcBorders>
            <w:shd w:val="clear" w:color="000000" w:fill="FFFFFF"/>
            <w:noWrap/>
            <w:vAlign w:val="center"/>
            <w:hideMark/>
          </w:tcPr>
          <w:p w14:paraId="5A4DFCEC"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2" w:type="pct"/>
            <w:gridSpan w:val="2"/>
            <w:tcBorders>
              <w:top w:val="nil"/>
              <w:left w:val="nil"/>
              <w:bottom w:val="nil"/>
              <w:right w:val="single" w:sz="4" w:space="0" w:color="808080"/>
            </w:tcBorders>
            <w:shd w:val="clear" w:color="000000" w:fill="FFFFFF"/>
            <w:noWrap/>
            <w:vAlign w:val="center"/>
            <w:hideMark/>
          </w:tcPr>
          <w:p w14:paraId="7CECD27B" w14:textId="3BE84D72" w:rsidR="00CF3E86" w:rsidRPr="008D757B" w:rsidRDefault="00CF3E86" w:rsidP="00CF3E86">
            <w:pPr>
              <w:rPr>
                <w:rFonts w:eastAsia="Calibri"/>
                <w:i/>
                <w:color w:val="000000" w:themeColor="text1"/>
                <w:sz w:val="22"/>
                <w:szCs w:val="22"/>
              </w:rPr>
            </w:pPr>
          </w:p>
        </w:tc>
        <w:tc>
          <w:tcPr>
            <w:tcW w:w="714" w:type="pct"/>
            <w:gridSpan w:val="2"/>
            <w:tcBorders>
              <w:top w:val="nil"/>
              <w:left w:val="nil"/>
              <w:bottom w:val="nil"/>
              <w:right w:val="single" w:sz="4" w:space="0" w:color="808080"/>
            </w:tcBorders>
            <w:shd w:val="clear" w:color="000000" w:fill="FFFFFF"/>
            <w:noWrap/>
            <w:vAlign w:val="center"/>
            <w:hideMark/>
          </w:tcPr>
          <w:p w14:paraId="2453B657"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70" w:type="pct"/>
            <w:gridSpan w:val="2"/>
            <w:tcBorders>
              <w:top w:val="nil"/>
              <w:left w:val="nil"/>
              <w:bottom w:val="nil"/>
              <w:right w:val="single" w:sz="4" w:space="0" w:color="808080"/>
            </w:tcBorders>
            <w:shd w:val="clear" w:color="000000" w:fill="D9D9D9"/>
            <w:noWrap/>
            <w:vAlign w:val="center"/>
            <w:hideMark/>
          </w:tcPr>
          <w:p w14:paraId="3A86F29C"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CF3E86" w:rsidRPr="008D757B" w14:paraId="4DB8F064" w14:textId="77777777" w:rsidTr="00CF3E86">
        <w:trPr>
          <w:trHeight w:val="264"/>
        </w:trPr>
        <w:tc>
          <w:tcPr>
            <w:tcW w:w="612" w:type="pct"/>
            <w:gridSpan w:val="2"/>
            <w:tcBorders>
              <w:top w:val="nil"/>
              <w:left w:val="single" w:sz="4" w:space="0" w:color="808080"/>
              <w:bottom w:val="nil"/>
              <w:right w:val="single" w:sz="4" w:space="0" w:color="808080"/>
            </w:tcBorders>
            <w:shd w:val="clear" w:color="000000" w:fill="D9D9D9"/>
            <w:noWrap/>
            <w:vAlign w:val="center"/>
            <w:hideMark/>
          </w:tcPr>
          <w:p w14:paraId="797DF307"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19" w:type="pct"/>
            <w:gridSpan w:val="2"/>
            <w:tcBorders>
              <w:top w:val="nil"/>
              <w:left w:val="nil"/>
              <w:bottom w:val="nil"/>
              <w:right w:val="single" w:sz="4" w:space="0" w:color="808080"/>
            </w:tcBorders>
            <w:shd w:val="clear" w:color="000000" w:fill="FFFFFF"/>
            <w:noWrap/>
            <w:vAlign w:val="center"/>
            <w:hideMark/>
          </w:tcPr>
          <w:p w14:paraId="6FE14AAD"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11" w:type="pct"/>
            <w:gridSpan w:val="2"/>
            <w:tcBorders>
              <w:top w:val="nil"/>
              <w:left w:val="nil"/>
              <w:bottom w:val="nil"/>
              <w:right w:val="single" w:sz="4" w:space="0" w:color="808080"/>
            </w:tcBorders>
            <w:shd w:val="clear" w:color="000000" w:fill="FFFFFF"/>
            <w:noWrap/>
            <w:vAlign w:val="center"/>
            <w:hideMark/>
          </w:tcPr>
          <w:p w14:paraId="30FAC7DC"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3" w:type="pct"/>
            <w:gridSpan w:val="2"/>
            <w:tcBorders>
              <w:top w:val="nil"/>
              <w:left w:val="nil"/>
              <w:bottom w:val="nil"/>
              <w:right w:val="single" w:sz="4" w:space="0" w:color="808080"/>
            </w:tcBorders>
            <w:shd w:val="clear" w:color="000000" w:fill="FFFFFF"/>
            <w:noWrap/>
            <w:vAlign w:val="center"/>
            <w:hideMark/>
          </w:tcPr>
          <w:p w14:paraId="1FD203E3"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2" w:type="pct"/>
            <w:gridSpan w:val="2"/>
            <w:tcBorders>
              <w:top w:val="nil"/>
              <w:left w:val="nil"/>
              <w:bottom w:val="nil"/>
              <w:right w:val="single" w:sz="4" w:space="0" w:color="808080"/>
            </w:tcBorders>
            <w:shd w:val="clear" w:color="000000" w:fill="FFFFFF"/>
            <w:noWrap/>
            <w:vAlign w:val="center"/>
            <w:hideMark/>
          </w:tcPr>
          <w:p w14:paraId="56EBE172"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3234C548"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70" w:type="pct"/>
            <w:gridSpan w:val="2"/>
            <w:tcBorders>
              <w:top w:val="nil"/>
              <w:left w:val="nil"/>
              <w:bottom w:val="nil"/>
              <w:right w:val="single" w:sz="4" w:space="0" w:color="808080"/>
            </w:tcBorders>
            <w:shd w:val="clear" w:color="000000" w:fill="D9D9D9"/>
            <w:noWrap/>
            <w:vAlign w:val="center"/>
            <w:hideMark/>
          </w:tcPr>
          <w:p w14:paraId="2D812017"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CF3E86" w:rsidRPr="008D757B" w14:paraId="5655C48C" w14:textId="77777777" w:rsidTr="00CF3E86">
        <w:trPr>
          <w:trHeight w:val="204"/>
        </w:trPr>
        <w:tc>
          <w:tcPr>
            <w:tcW w:w="612" w:type="pct"/>
            <w:gridSpan w:val="2"/>
            <w:tcBorders>
              <w:top w:val="nil"/>
              <w:left w:val="single" w:sz="4" w:space="0" w:color="808080"/>
              <w:bottom w:val="single" w:sz="4" w:space="0" w:color="808080"/>
              <w:right w:val="single" w:sz="4" w:space="0" w:color="808080"/>
            </w:tcBorders>
            <w:shd w:val="clear" w:color="000000" w:fill="D9D9D9"/>
            <w:noWrap/>
            <w:vAlign w:val="center"/>
            <w:hideMark/>
          </w:tcPr>
          <w:p w14:paraId="4AEB0498"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19" w:type="pct"/>
            <w:gridSpan w:val="2"/>
            <w:tcBorders>
              <w:top w:val="nil"/>
              <w:left w:val="nil"/>
              <w:bottom w:val="single" w:sz="4" w:space="0" w:color="808080"/>
              <w:right w:val="single" w:sz="4" w:space="0" w:color="808080"/>
            </w:tcBorders>
            <w:shd w:val="clear" w:color="000000" w:fill="FFFFFF"/>
            <w:noWrap/>
            <w:vAlign w:val="center"/>
            <w:hideMark/>
          </w:tcPr>
          <w:p w14:paraId="351C1403"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11" w:type="pct"/>
            <w:gridSpan w:val="2"/>
            <w:tcBorders>
              <w:top w:val="nil"/>
              <w:left w:val="nil"/>
              <w:bottom w:val="single" w:sz="4" w:space="0" w:color="808080"/>
              <w:right w:val="single" w:sz="4" w:space="0" w:color="808080"/>
            </w:tcBorders>
            <w:shd w:val="clear" w:color="000000" w:fill="FFFFFF"/>
            <w:noWrap/>
            <w:vAlign w:val="center"/>
            <w:hideMark/>
          </w:tcPr>
          <w:p w14:paraId="113873EF"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3" w:type="pct"/>
            <w:gridSpan w:val="2"/>
            <w:tcBorders>
              <w:top w:val="nil"/>
              <w:left w:val="nil"/>
              <w:bottom w:val="single" w:sz="4" w:space="0" w:color="808080"/>
              <w:right w:val="single" w:sz="4" w:space="0" w:color="808080"/>
            </w:tcBorders>
            <w:shd w:val="clear" w:color="000000" w:fill="FFFFFF"/>
            <w:noWrap/>
            <w:vAlign w:val="center"/>
            <w:hideMark/>
          </w:tcPr>
          <w:p w14:paraId="3DC45E2F"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2" w:type="pct"/>
            <w:gridSpan w:val="2"/>
            <w:tcBorders>
              <w:top w:val="nil"/>
              <w:left w:val="nil"/>
              <w:bottom w:val="single" w:sz="4" w:space="0" w:color="808080"/>
              <w:right w:val="single" w:sz="4" w:space="0" w:color="808080"/>
            </w:tcBorders>
            <w:shd w:val="clear" w:color="000000" w:fill="FFFFFF"/>
            <w:noWrap/>
            <w:vAlign w:val="center"/>
            <w:hideMark/>
          </w:tcPr>
          <w:p w14:paraId="315DFA0E"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808080"/>
              <w:right w:val="single" w:sz="4" w:space="0" w:color="808080"/>
            </w:tcBorders>
            <w:shd w:val="clear" w:color="000000" w:fill="FFFFFF"/>
            <w:noWrap/>
            <w:vAlign w:val="center"/>
            <w:hideMark/>
          </w:tcPr>
          <w:p w14:paraId="7D4EC1C6"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70" w:type="pct"/>
            <w:gridSpan w:val="2"/>
            <w:tcBorders>
              <w:top w:val="nil"/>
              <w:left w:val="nil"/>
              <w:bottom w:val="single" w:sz="4" w:space="0" w:color="808080"/>
              <w:right w:val="single" w:sz="4" w:space="0" w:color="808080"/>
            </w:tcBorders>
            <w:shd w:val="clear" w:color="000000" w:fill="D9D9D9"/>
            <w:noWrap/>
            <w:vAlign w:val="center"/>
            <w:hideMark/>
          </w:tcPr>
          <w:p w14:paraId="516CCF33"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CF3E86" w:rsidRPr="008D757B" w14:paraId="10E7C0A9" w14:textId="77777777" w:rsidTr="00CF3E86">
        <w:trPr>
          <w:trHeight w:val="348"/>
        </w:trPr>
        <w:tc>
          <w:tcPr>
            <w:tcW w:w="190" w:type="pct"/>
            <w:tcBorders>
              <w:top w:val="nil"/>
              <w:left w:val="single" w:sz="4" w:space="0" w:color="808080"/>
              <w:bottom w:val="nil"/>
              <w:right w:val="nil"/>
            </w:tcBorders>
            <w:shd w:val="clear" w:color="000000" w:fill="D9D9D9"/>
            <w:noWrap/>
            <w:vAlign w:val="center"/>
            <w:hideMark/>
          </w:tcPr>
          <w:p w14:paraId="336213B7" w14:textId="5F1B44D9" w:rsidR="00CF3E86" w:rsidRPr="008D757B" w:rsidRDefault="00CF3E86" w:rsidP="00CF3E86">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2</w:t>
            </w:r>
            <w:r w:rsidR="00ED54F9">
              <w:rPr>
                <w:rFonts w:ascii="Arial" w:eastAsia="Calibri" w:hAnsi="Arial" w:cs="Arial"/>
                <w:b/>
                <w:bCs/>
                <w:color w:val="000000" w:themeColor="text1"/>
                <w:sz w:val="28"/>
                <w:szCs w:val="28"/>
              </w:rPr>
              <w:t>7</w:t>
            </w:r>
          </w:p>
        </w:tc>
        <w:tc>
          <w:tcPr>
            <w:tcW w:w="422" w:type="pct"/>
            <w:tcBorders>
              <w:top w:val="nil"/>
              <w:left w:val="nil"/>
              <w:bottom w:val="nil"/>
              <w:right w:val="single" w:sz="4" w:space="0" w:color="808080"/>
            </w:tcBorders>
            <w:shd w:val="clear" w:color="000000" w:fill="D9D9D9"/>
            <w:noWrap/>
            <w:vAlign w:val="center"/>
            <w:hideMark/>
          </w:tcPr>
          <w:p w14:paraId="549B19B0" w14:textId="77777777" w:rsidR="00CF3E86" w:rsidRPr="008D757B" w:rsidRDefault="00CF3E86" w:rsidP="00CF3E86">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267" w:type="pct"/>
            <w:tcBorders>
              <w:top w:val="nil"/>
              <w:left w:val="nil"/>
              <w:bottom w:val="nil"/>
              <w:right w:val="nil"/>
            </w:tcBorders>
            <w:shd w:val="clear" w:color="000000" w:fill="FFFFFF"/>
            <w:noWrap/>
            <w:vAlign w:val="center"/>
            <w:hideMark/>
          </w:tcPr>
          <w:p w14:paraId="5D355658" w14:textId="423A6AC0" w:rsidR="00CF3E86" w:rsidRPr="008D757B" w:rsidRDefault="00CF3E86" w:rsidP="00CF3E86">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2</w:t>
            </w:r>
            <w:r w:rsidR="00ED54F9">
              <w:rPr>
                <w:rFonts w:ascii="Arial" w:eastAsia="Calibri" w:hAnsi="Arial" w:cs="Arial"/>
                <w:b/>
                <w:bCs/>
                <w:color w:val="000000" w:themeColor="text1"/>
                <w:sz w:val="28"/>
                <w:szCs w:val="28"/>
              </w:rPr>
              <w:t>8</w:t>
            </w:r>
          </w:p>
        </w:tc>
        <w:tc>
          <w:tcPr>
            <w:tcW w:w="652" w:type="pct"/>
            <w:tcBorders>
              <w:top w:val="nil"/>
              <w:left w:val="nil"/>
              <w:bottom w:val="nil"/>
              <w:right w:val="single" w:sz="4" w:space="0" w:color="808080"/>
            </w:tcBorders>
            <w:shd w:val="clear" w:color="000000" w:fill="FFFFFF"/>
            <w:noWrap/>
            <w:vAlign w:val="center"/>
            <w:hideMark/>
          </w:tcPr>
          <w:p w14:paraId="623E4CE7" w14:textId="77777777" w:rsidR="00CF3E86" w:rsidRPr="008D757B" w:rsidRDefault="00CF3E86" w:rsidP="00CF3E86">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90" w:type="pct"/>
            <w:tcBorders>
              <w:top w:val="nil"/>
              <w:left w:val="nil"/>
              <w:bottom w:val="nil"/>
              <w:right w:val="nil"/>
            </w:tcBorders>
            <w:shd w:val="clear" w:color="000000" w:fill="FFFFFF"/>
            <w:noWrap/>
            <w:vAlign w:val="center"/>
            <w:hideMark/>
          </w:tcPr>
          <w:p w14:paraId="0B191915" w14:textId="7E7B0C98" w:rsidR="00CF3E86" w:rsidRPr="008D757B" w:rsidRDefault="00ED54F9" w:rsidP="00CF3E86">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29</w:t>
            </w:r>
          </w:p>
        </w:tc>
        <w:tc>
          <w:tcPr>
            <w:tcW w:w="421" w:type="pct"/>
            <w:tcBorders>
              <w:top w:val="nil"/>
              <w:left w:val="nil"/>
              <w:bottom w:val="nil"/>
              <w:right w:val="single" w:sz="4" w:space="0" w:color="808080"/>
            </w:tcBorders>
            <w:shd w:val="clear" w:color="000000" w:fill="FFFFFF"/>
            <w:noWrap/>
            <w:vAlign w:val="center"/>
            <w:hideMark/>
          </w:tcPr>
          <w:p w14:paraId="5CE3E1F7" w14:textId="77777777" w:rsidR="00CF3E86" w:rsidRPr="008D757B" w:rsidRDefault="00CF3E86" w:rsidP="00CF3E86">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90" w:type="pct"/>
            <w:tcBorders>
              <w:top w:val="nil"/>
              <w:left w:val="nil"/>
              <w:bottom w:val="nil"/>
              <w:right w:val="nil"/>
            </w:tcBorders>
            <w:shd w:val="clear" w:color="000000" w:fill="FFFFFF"/>
            <w:noWrap/>
            <w:vAlign w:val="center"/>
            <w:hideMark/>
          </w:tcPr>
          <w:p w14:paraId="2D60A86F" w14:textId="600224B5" w:rsidR="00CF3E86" w:rsidRPr="008D757B" w:rsidRDefault="00CF3E86" w:rsidP="00CF3E86">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3</w:t>
            </w:r>
            <w:r w:rsidR="00ED54F9">
              <w:rPr>
                <w:rFonts w:ascii="Arial" w:eastAsia="Calibri" w:hAnsi="Arial" w:cs="Arial"/>
                <w:b/>
                <w:bCs/>
                <w:color w:val="000000" w:themeColor="text1"/>
                <w:sz w:val="28"/>
                <w:szCs w:val="28"/>
              </w:rPr>
              <w:t>0</w:t>
            </w:r>
          </w:p>
        </w:tc>
        <w:tc>
          <w:tcPr>
            <w:tcW w:w="503" w:type="pct"/>
            <w:tcBorders>
              <w:top w:val="nil"/>
              <w:left w:val="nil"/>
              <w:bottom w:val="nil"/>
              <w:right w:val="single" w:sz="4" w:space="0" w:color="808080"/>
            </w:tcBorders>
            <w:shd w:val="clear" w:color="000000" w:fill="FFFFFF"/>
            <w:noWrap/>
            <w:vAlign w:val="center"/>
            <w:hideMark/>
          </w:tcPr>
          <w:p w14:paraId="702A6CC8" w14:textId="77777777" w:rsidR="00CF3E86" w:rsidRPr="008D757B" w:rsidRDefault="00CF3E86" w:rsidP="00CF3E86">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90" w:type="pct"/>
            <w:tcBorders>
              <w:top w:val="nil"/>
              <w:left w:val="nil"/>
              <w:bottom w:val="nil"/>
              <w:right w:val="nil"/>
            </w:tcBorders>
            <w:shd w:val="clear" w:color="000000" w:fill="FFFFFF"/>
            <w:noWrap/>
            <w:vAlign w:val="center"/>
            <w:hideMark/>
          </w:tcPr>
          <w:p w14:paraId="269C3948" w14:textId="6FE8B740" w:rsidR="00CF3E86" w:rsidRPr="008D757B" w:rsidRDefault="008E4F3A" w:rsidP="00CF3E86">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31</w:t>
            </w:r>
          </w:p>
        </w:tc>
        <w:tc>
          <w:tcPr>
            <w:tcW w:w="592" w:type="pct"/>
            <w:tcBorders>
              <w:top w:val="nil"/>
              <w:left w:val="nil"/>
              <w:bottom w:val="nil"/>
              <w:right w:val="single" w:sz="4" w:space="0" w:color="808080"/>
            </w:tcBorders>
            <w:shd w:val="clear" w:color="000000" w:fill="FFFFFF"/>
            <w:noWrap/>
            <w:vAlign w:val="center"/>
            <w:hideMark/>
          </w:tcPr>
          <w:p w14:paraId="524E461D" w14:textId="77777777" w:rsidR="00CF3E86" w:rsidRPr="008D757B" w:rsidRDefault="00CF3E86" w:rsidP="00CF3E86">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356" w:type="pct"/>
            <w:tcBorders>
              <w:top w:val="nil"/>
              <w:left w:val="nil"/>
              <w:bottom w:val="nil"/>
              <w:right w:val="nil"/>
            </w:tcBorders>
            <w:shd w:val="clear" w:color="000000" w:fill="FFFFFF"/>
            <w:noWrap/>
            <w:vAlign w:val="center"/>
            <w:hideMark/>
          </w:tcPr>
          <w:p w14:paraId="1FE4A0E7" w14:textId="3DAA9219" w:rsidR="00CF3E86" w:rsidRPr="008D757B" w:rsidRDefault="00CF3E86" w:rsidP="00CF3E86">
            <w:pPr>
              <w:rPr>
                <w:rFonts w:ascii="Arial" w:eastAsia="Calibri" w:hAnsi="Arial" w:cs="Arial"/>
                <w:b/>
                <w:bCs/>
                <w:color w:val="000000" w:themeColor="text1"/>
                <w:sz w:val="28"/>
                <w:szCs w:val="28"/>
              </w:rPr>
            </w:pPr>
          </w:p>
        </w:tc>
        <w:tc>
          <w:tcPr>
            <w:tcW w:w="358" w:type="pct"/>
            <w:tcBorders>
              <w:top w:val="nil"/>
              <w:left w:val="nil"/>
              <w:bottom w:val="nil"/>
              <w:right w:val="single" w:sz="4" w:space="0" w:color="808080"/>
            </w:tcBorders>
            <w:shd w:val="clear" w:color="000000" w:fill="FFFFFF"/>
            <w:noWrap/>
            <w:vAlign w:val="center"/>
            <w:hideMark/>
          </w:tcPr>
          <w:p w14:paraId="20FD73A5" w14:textId="77777777" w:rsidR="00CF3E86" w:rsidRPr="008D757B" w:rsidRDefault="00CF3E86" w:rsidP="00CF3E86">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258" w:type="pct"/>
            <w:tcBorders>
              <w:top w:val="nil"/>
              <w:left w:val="nil"/>
              <w:bottom w:val="nil"/>
              <w:right w:val="nil"/>
            </w:tcBorders>
            <w:shd w:val="clear" w:color="000000" w:fill="D9D9D9"/>
            <w:noWrap/>
            <w:vAlign w:val="center"/>
            <w:hideMark/>
          </w:tcPr>
          <w:p w14:paraId="364A3D7C" w14:textId="2EE2795F" w:rsidR="00CF3E86" w:rsidRPr="008D757B" w:rsidRDefault="00CF3E86" w:rsidP="00CF3E86">
            <w:pPr>
              <w:rPr>
                <w:rFonts w:ascii="Arial" w:eastAsia="Calibri" w:hAnsi="Arial" w:cs="Arial"/>
                <w:b/>
                <w:bCs/>
                <w:color w:val="000000" w:themeColor="text1"/>
                <w:sz w:val="28"/>
                <w:szCs w:val="28"/>
              </w:rPr>
            </w:pPr>
          </w:p>
        </w:tc>
        <w:tc>
          <w:tcPr>
            <w:tcW w:w="411" w:type="pct"/>
            <w:tcBorders>
              <w:top w:val="nil"/>
              <w:left w:val="nil"/>
              <w:bottom w:val="nil"/>
              <w:right w:val="single" w:sz="4" w:space="0" w:color="808080"/>
            </w:tcBorders>
            <w:shd w:val="clear" w:color="000000" w:fill="D9D9D9"/>
            <w:noWrap/>
            <w:vAlign w:val="center"/>
            <w:hideMark/>
          </w:tcPr>
          <w:p w14:paraId="59258EE5" w14:textId="77777777" w:rsidR="00CF3E86" w:rsidRPr="008D757B" w:rsidRDefault="00CF3E86" w:rsidP="00CF3E86">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r>
      <w:tr w:rsidR="00CF3E86" w:rsidRPr="008D757B" w14:paraId="333DA769" w14:textId="77777777" w:rsidTr="00884243">
        <w:trPr>
          <w:trHeight w:val="264"/>
        </w:trPr>
        <w:tc>
          <w:tcPr>
            <w:tcW w:w="612" w:type="pct"/>
            <w:gridSpan w:val="2"/>
            <w:tcBorders>
              <w:top w:val="nil"/>
              <w:left w:val="single" w:sz="4" w:space="0" w:color="808080"/>
              <w:right w:val="single" w:sz="4" w:space="0" w:color="808080"/>
            </w:tcBorders>
            <w:shd w:val="clear" w:color="000000" w:fill="D9D9D9"/>
            <w:noWrap/>
            <w:vAlign w:val="center"/>
            <w:hideMark/>
          </w:tcPr>
          <w:p w14:paraId="25D6C23A"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19" w:type="pct"/>
            <w:gridSpan w:val="2"/>
            <w:tcBorders>
              <w:top w:val="nil"/>
              <w:left w:val="nil"/>
              <w:right w:val="single" w:sz="4" w:space="0" w:color="808080"/>
            </w:tcBorders>
            <w:shd w:val="clear" w:color="000000" w:fill="FFFFFF"/>
            <w:noWrap/>
            <w:vAlign w:val="center"/>
            <w:hideMark/>
          </w:tcPr>
          <w:p w14:paraId="796D210C" w14:textId="77777777" w:rsidR="00CF3E86" w:rsidRPr="008D757B" w:rsidRDefault="00CF3E86" w:rsidP="00CF3E86">
            <w:pPr>
              <w:jc w:val="center"/>
              <w:rPr>
                <w:rFonts w:eastAsia="Calibri"/>
                <w:color w:val="000000" w:themeColor="text1"/>
                <w:sz w:val="20"/>
              </w:rPr>
            </w:pPr>
            <w:r w:rsidRPr="008D757B">
              <w:rPr>
                <w:rFonts w:eastAsia="Calibri"/>
                <w:color w:val="000000" w:themeColor="text1"/>
                <w:sz w:val="20"/>
              </w:rPr>
              <w:t>LOGISTIC</w:t>
            </w:r>
          </w:p>
          <w:p w14:paraId="3AE5F2B4" w14:textId="6A99D180" w:rsidR="00CF3E86" w:rsidRPr="008D757B" w:rsidRDefault="00CF3E86" w:rsidP="00CF3E86">
            <w:pPr>
              <w:jc w:val="center"/>
              <w:rPr>
                <w:rFonts w:ascii="Tahoma" w:eastAsia="Calibri" w:hAnsi="Tahoma" w:cs="Tahoma"/>
                <w:color w:val="000000" w:themeColor="text1"/>
                <w:sz w:val="16"/>
                <w:szCs w:val="16"/>
              </w:rPr>
            </w:pPr>
            <w:r w:rsidRPr="008D757B">
              <w:rPr>
                <w:rFonts w:eastAsia="Calibri"/>
                <w:color w:val="000000" w:themeColor="text1"/>
                <w:sz w:val="20"/>
              </w:rPr>
              <w:t>REGRESSION</w:t>
            </w:r>
          </w:p>
        </w:tc>
        <w:tc>
          <w:tcPr>
            <w:tcW w:w="611" w:type="pct"/>
            <w:gridSpan w:val="2"/>
            <w:tcBorders>
              <w:top w:val="nil"/>
              <w:left w:val="nil"/>
              <w:right w:val="single" w:sz="4" w:space="0" w:color="808080"/>
            </w:tcBorders>
            <w:shd w:val="clear" w:color="000000" w:fill="FFFFFF"/>
            <w:noWrap/>
            <w:vAlign w:val="center"/>
            <w:hideMark/>
          </w:tcPr>
          <w:p w14:paraId="229CAFBF"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3" w:type="pct"/>
            <w:gridSpan w:val="2"/>
            <w:tcBorders>
              <w:top w:val="nil"/>
              <w:left w:val="nil"/>
              <w:right w:val="single" w:sz="4" w:space="0" w:color="808080"/>
            </w:tcBorders>
            <w:shd w:val="clear" w:color="000000" w:fill="FFFFFF"/>
            <w:noWrap/>
            <w:vAlign w:val="center"/>
            <w:hideMark/>
          </w:tcPr>
          <w:p w14:paraId="700EE962"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2" w:type="pct"/>
            <w:gridSpan w:val="2"/>
            <w:tcBorders>
              <w:top w:val="nil"/>
              <w:left w:val="nil"/>
              <w:right w:val="single" w:sz="4" w:space="0" w:color="808080"/>
            </w:tcBorders>
            <w:shd w:val="clear" w:color="000000" w:fill="FFFFFF"/>
            <w:noWrap/>
            <w:vAlign w:val="center"/>
            <w:hideMark/>
          </w:tcPr>
          <w:p w14:paraId="610BA154" w14:textId="4FFC23C8" w:rsidR="00CF3E86" w:rsidRPr="008D757B" w:rsidRDefault="00CF3E86" w:rsidP="00CF3E86">
            <w:pPr>
              <w:rPr>
                <w:rFonts w:eastAsia="Calibri"/>
                <w:color w:val="000000" w:themeColor="text1"/>
                <w:sz w:val="20"/>
              </w:rPr>
            </w:pPr>
          </w:p>
        </w:tc>
        <w:tc>
          <w:tcPr>
            <w:tcW w:w="714" w:type="pct"/>
            <w:gridSpan w:val="2"/>
            <w:tcBorders>
              <w:top w:val="nil"/>
              <w:left w:val="nil"/>
              <w:right w:val="single" w:sz="4" w:space="0" w:color="808080"/>
            </w:tcBorders>
            <w:shd w:val="clear" w:color="000000" w:fill="FFFFFF"/>
            <w:noWrap/>
            <w:vAlign w:val="center"/>
            <w:hideMark/>
          </w:tcPr>
          <w:p w14:paraId="1638FA52" w14:textId="77777777" w:rsidR="00CF3E86" w:rsidRPr="008D757B" w:rsidRDefault="00CF3E86" w:rsidP="00CF3E86">
            <w:pPr>
              <w:jc w:val="center"/>
              <w:rPr>
                <w:rFonts w:ascii="Tahoma" w:eastAsia="Calibri" w:hAnsi="Tahoma" w:cs="Tahoma"/>
                <w:i/>
                <w:color w:val="000000" w:themeColor="text1"/>
                <w:sz w:val="16"/>
                <w:szCs w:val="16"/>
              </w:rPr>
            </w:pPr>
          </w:p>
        </w:tc>
        <w:tc>
          <w:tcPr>
            <w:tcW w:w="670" w:type="pct"/>
            <w:gridSpan w:val="2"/>
            <w:tcBorders>
              <w:top w:val="nil"/>
              <w:left w:val="nil"/>
              <w:bottom w:val="nil"/>
              <w:right w:val="single" w:sz="4" w:space="0" w:color="808080"/>
            </w:tcBorders>
            <w:shd w:val="clear" w:color="000000" w:fill="D9D9D9"/>
            <w:noWrap/>
            <w:vAlign w:val="center"/>
            <w:hideMark/>
          </w:tcPr>
          <w:p w14:paraId="22E7D75C"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CF3E86" w:rsidRPr="008D757B" w14:paraId="6D814642" w14:textId="77777777" w:rsidTr="00CF3E86">
        <w:trPr>
          <w:trHeight w:val="264"/>
        </w:trPr>
        <w:tc>
          <w:tcPr>
            <w:tcW w:w="612" w:type="pct"/>
            <w:gridSpan w:val="2"/>
            <w:tcBorders>
              <w:top w:val="nil"/>
              <w:left w:val="single" w:sz="4" w:space="0" w:color="808080"/>
              <w:bottom w:val="nil"/>
              <w:right w:val="single" w:sz="4" w:space="0" w:color="808080"/>
            </w:tcBorders>
            <w:shd w:val="clear" w:color="000000" w:fill="D9D9D9"/>
            <w:noWrap/>
            <w:vAlign w:val="center"/>
            <w:hideMark/>
          </w:tcPr>
          <w:p w14:paraId="5F4C2974"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19" w:type="pct"/>
            <w:gridSpan w:val="2"/>
            <w:tcBorders>
              <w:top w:val="nil"/>
              <w:left w:val="nil"/>
              <w:bottom w:val="nil"/>
              <w:right w:val="single" w:sz="4" w:space="0" w:color="808080"/>
            </w:tcBorders>
            <w:shd w:val="clear" w:color="000000" w:fill="FFFFFF"/>
            <w:noWrap/>
            <w:vAlign w:val="center"/>
            <w:hideMark/>
          </w:tcPr>
          <w:p w14:paraId="0E9CBAA5" w14:textId="789FD06C" w:rsidR="00CF3E86" w:rsidRPr="008D757B" w:rsidRDefault="00CF3E86" w:rsidP="00CF3E86">
            <w:pPr>
              <w:jc w:val="center"/>
              <w:rPr>
                <w:rFonts w:eastAsia="Calibri"/>
                <w:i/>
                <w:color w:val="000000" w:themeColor="text1"/>
                <w:sz w:val="22"/>
                <w:szCs w:val="22"/>
              </w:rPr>
            </w:pPr>
            <w:r w:rsidRPr="008D757B">
              <w:rPr>
                <w:rFonts w:eastAsia="Calibri"/>
                <w:i/>
                <w:color w:val="000000" w:themeColor="text1"/>
                <w:sz w:val="22"/>
                <w:szCs w:val="22"/>
              </w:rPr>
              <w:t>Haan &amp; Godley Part 3</w:t>
            </w:r>
          </w:p>
          <w:p w14:paraId="07DF3DD5" w14:textId="2DB0F47B" w:rsidR="00CF3E86" w:rsidRPr="00DB465E" w:rsidRDefault="00CF3E86" w:rsidP="00CF3E86">
            <w:pPr>
              <w:jc w:val="center"/>
              <w:rPr>
                <w:rFonts w:eastAsia="Calibri"/>
                <w:i/>
                <w:color w:val="000000" w:themeColor="text1"/>
                <w:sz w:val="22"/>
                <w:szCs w:val="22"/>
              </w:rPr>
            </w:pPr>
            <w:r w:rsidRPr="008D757B">
              <w:rPr>
                <w:rFonts w:eastAsia="Calibri"/>
                <w:i/>
                <w:color w:val="000000" w:themeColor="text1"/>
                <w:sz w:val="22"/>
                <w:szCs w:val="22"/>
              </w:rPr>
              <w:t>Allison (1999)</w:t>
            </w:r>
          </w:p>
        </w:tc>
        <w:tc>
          <w:tcPr>
            <w:tcW w:w="611" w:type="pct"/>
            <w:gridSpan w:val="2"/>
            <w:tcBorders>
              <w:top w:val="nil"/>
              <w:left w:val="nil"/>
              <w:bottom w:val="nil"/>
              <w:right w:val="single" w:sz="4" w:space="0" w:color="808080"/>
            </w:tcBorders>
            <w:shd w:val="clear" w:color="000000" w:fill="FFFFFF"/>
            <w:noWrap/>
            <w:vAlign w:val="center"/>
            <w:hideMark/>
          </w:tcPr>
          <w:p w14:paraId="1A53BD11"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3" w:type="pct"/>
            <w:gridSpan w:val="2"/>
            <w:tcBorders>
              <w:top w:val="nil"/>
              <w:left w:val="nil"/>
              <w:bottom w:val="nil"/>
              <w:right w:val="single" w:sz="4" w:space="0" w:color="808080"/>
            </w:tcBorders>
            <w:shd w:val="clear" w:color="000000" w:fill="FFFFFF"/>
            <w:noWrap/>
            <w:vAlign w:val="center"/>
            <w:hideMark/>
          </w:tcPr>
          <w:p w14:paraId="198900DB"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2" w:type="pct"/>
            <w:gridSpan w:val="2"/>
            <w:tcBorders>
              <w:top w:val="nil"/>
              <w:left w:val="nil"/>
              <w:bottom w:val="nil"/>
              <w:right w:val="single" w:sz="4" w:space="0" w:color="808080"/>
            </w:tcBorders>
            <w:shd w:val="clear" w:color="000000" w:fill="FFFFFF"/>
            <w:noWrap/>
            <w:vAlign w:val="center"/>
            <w:hideMark/>
          </w:tcPr>
          <w:p w14:paraId="70871DAD" w14:textId="1D157525" w:rsidR="00CF3E86" w:rsidRPr="00CF3E86" w:rsidRDefault="00CF3E86" w:rsidP="00CF3E86">
            <w:pPr>
              <w:jc w:val="center"/>
              <w:rPr>
                <w:rFonts w:eastAsia="Calibri"/>
                <w:i/>
                <w:color w:val="000000" w:themeColor="text1"/>
                <w:sz w:val="22"/>
                <w:szCs w:val="22"/>
              </w:rPr>
            </w:pPr>
          </w:p>
        </w:tc>
        <w:tc>
          <w:tcPr>
            <w:tcW w:w="714" w:type="pct"/>
            <w:gridSpan w:val="2"/>
            <w:tcBorders>
              <w:top w:val="nil"/>
              <w:left w:val="nil"/>
              <w:bottom w:val="nil"/>
              <w:right w:val="single" w:sz="4" w:space="0" w:color="808080"/>
            </w:tcBorders>
            <w:shd w:val="clear" w:color="000000" w:fill="FFFFFF"/>
            <w:noWrap/>
            <w:vAlign w:val="center"/>
            <w:hideMark/>
          </w:tcPr>
          <w:p w14:paraId="0A8A705C"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70" w:type="pct"/>
            <w:gridSpan w:val="2"/>
            <w:tcBorders>
              <w:top w:val="nil"/>
              <w:left w:val="nil"/>
              <w:bottom w:val="nil"/>
              <w:right w:val="single" w:sz="4" w:space="0" w:color="808080"/>
            </w:tcBorders>
            <w:shd w:val="clear" w:color="000000" w:fill="D9D9D9"/>
            <w:noWrap/>
            <w:vAlign w:val="center"/>
            <w:hideMark/>
          </w:tcPr>
          <w:p w14:paraId="7C052C4B"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CF3E86" w:rsidRPr="008D757B" w14:paraId="1F4735EB" w14:textId="77777777" w:rsidTr="00884243">
        <w:trPr>
          <w:trHeight w:val="264"/>
        </w:trPr>
        <w:tc>
          <w:tcPr>
            <w:tcW w:w="612" w:type="pct"/>
            <w:gridSpan w:val="2"/>
            <w:tcBorders>
              <w:top w:val="nil"/>
              <w:left w:val="single" w:sz="4" w:space="0" w:color="808080"/>
              <w:bottom w:val="single" w:sz="4" w:space="0" w:color="auto"/>
              <w:right w:val="single" w:sz="4" w:space="0" w:color="808080"/>
            </w:tcBorders>
            <w:shd w:val="clear" w:color="000000" w:fill="D9D9D9"/>
            <w:noWrap/>
            <w:vAlign w:val="center"/>
            <w:hideMark/>
          </w:tcPr>
          <w:p w14:paraId="13714C7D"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19" w:type="pct"/>
            <w:gridSpan w:val="2"/>
            <w:tcBorders>
              <w:top w:val="nil"/>
              <w:left w:val="nil"/>
              <w:bottom w:val="single" w:sz="4" w:space="0" w:color="auto"/>
              <w:right w:val="single" w:sz="4" w:space="0" w:color="808080"/>
            </w:tcBorders>
            <w:shd w:val="clear" w:color="000000" w:fill="FFFFFF"/>
            <w:noWrap/>
            <w:vAlign w:val="center"/>
            <w:hideMark/>
          </w:tcPr>
          <w:p w14:paraId="7C900A48" w14:textId="260BB2DA" w:rsidR="00CF3E86" w:rsidRPr="008D757B" w:rsidRDefault="00CF3E86" w:rsidP="00CF3E86">
            <w:pPr>
              <w:jc w:val="center"/>
              <w:rPr>
                <w:rFonts w:ascii="Tahoma" w:eastAsia="Calibri" w:hAnsi="Tahoma" w:cs="Tahoma"/>
                <w:color w:val="000000" w:themeColor="text1"/>
                <w:sz w:val="16"/>
                <w:szCs w:val="16"/>
              </w:rPr>
            </w:pPr>
          </w:p>
        </w:tc>
        <w:tc>
          <w:tcPr>
            <w:tcW w:w="611" w:type="pct"/>
            <w:gridSpan w:val="2"/>
            <w:tcBorders>
              <w:top w:val="nil"/>
              <w:left w:val="nil"/>
              <w:bottom w:val="single" w:sz="4" w:space="0" w:color="auto"/>
              <w:right w:val="single" w:sz="4" w:space="0" w:color="808080"/>
            </w:tcBorders>
            <w:shd w:val="clear" w:color="000000" w:fill="FFFFFF"/>
            <w:noWrap/>
            <w:vAlign w:val="center"/>
            <w:hideMark/>
          </w:tcPr>
          <w:p w14:paraId="3CE7792C"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3" w:type="pct"/>
            <w:gridSpan w:val="2"/>
            <w:tcBorders>
              <w:top w:val="nil"/>
              <w:left w:val="nil"/>
              <w:bottom w:val="single" w:sz="4" w:space="0" w:color="auto"/>
              <w:right w:val="single" w:sz="4" w:space="0" w:color="808080"/>
            </w:tcBorders>
            <w:shd w:val="clear" w:color="000000" w:fill="FFFFFF"/>
            <w:noWrap/>
            <w:vAlign w:val="center"/>
            <w:hideMark/>
          </w:tcPr>
          <w:p w14:paraId="17206122"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2" w:type="pct"/>
            <w:gridSpan w:val="2"/>
            <w:tcBorders>
              <w:top w:val="nil"/>
              <w:left w:val="nil"/>
              <w:bottom w:val="single" w:sz="4" w:space="0" w:color="auto"/>
              <w:right w:val="single" w:sz="4" w:space="0" w:color="808080"/>
            </w:tcBorders>
            <w:shd w:val="clear" w:color="000000" w:fill="FFFFFF"/>
            <w:noWrap/>
            <w:vAlign w:val="center"/>
            <w:hideMark/>
          </w:tcPr>
          <w:p w14:paraId="503B0827"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auto"/>
              <w:right w:val="single" w:sz="4" w:space="0" w:color="808080"/>
            </w:tcBorders>
            <w:shd w:val="clear" w:color="000000" w:fill="FFFFFF"/>
            <w:noWrap/>
            <w:vAlign w:val="center"/>
            <w:hideMark/>
          </w:tcPr>
          <w:p w14:paraId="03B49FDB"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70" w:type="pct"/>
            <w:gridSpan w:val="2"/>
            <w:tcBorders>
              <w:top w:val="nil"/>
              <w:left w:val="nil"/>
              <w:bottom w:val="nil"/>
              <w:right w:val="single" w:sz="4" w:space="0" w:color="808080"/>
            </w:tcBorders>
            <w:shd w:val="clear" w:color="000000" w:fill="D9D9D9"/>
            <w:noWrap/>
            <w:vAlign w:val="center"/>
            <w:hideMark/>
          </w:tcPr>
          <w:p w14:paraId="43654650"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bl>
    <w:p w14:paraId="09EC3D75" w14:textId="77777777" w:rsidR="00AF0494" w:rsidRPr="008D757B" w:rsidRDefault="00AF0494" w:rsidP="00AF0494">
      <w:pPr>
        <w:spacing w:after="160" w:line="259" w:lineRule="auto"/>
        <w:jc w:val="center"/>
        <w:rPr>
          <w:rFonts w:ascii="Calibri" w:eastAsia="Calibri" w:hAnsi="Calibri"/>
          <w:color w:val="000000" w:themeColor="text1"/>
          <w:sz w:val="2"/>
          <w:szCs w:val="22"/>
        </w:rPr>
      </w:pPr>
    </w:p>
    <w:p w14:paraId="60F43E7D" w14:textId="356F140E" w:rsidR="00AF0494" w:rsidRPr="008D757B" w:rsidRDefault="00AF0494" w:rsidP="00AF0494">
      <w:pPr>
        <w:spacing w:after="160" w:line="259" w:lineRule="auto"/>
        <w:jc w:val="center"/>
        <w:rPr>
          <w:rFonts w:ascii="Arial" w:eastAsia="Calibri" w:hAnsi="Arial" w:cs="Arial"/>
          <w:color w:val="000000" w:themeColor="text1"/>
          <w:sz w:val="72"/>
          <w:szCs w:val="84"/>
        </w:rPr>
      </w:pPr>
      <w:r w:rsidRPr="008D757B">
        <w:rPr>
          <w:rFonts w:ascii="Calibri" w:eastAsia="Calibri" w:hAnsi="Calibri"/>
          <w:color w:val="000000" w:themeColor="text1"/>
          <w:sz w:val="2"/>
          <w:szCs w:val="22"/>
        </w:rPr>
        <w:br w:type="page"/>
      </w:r>
      <w:r w:rsidRPr="008D757B">
        <w:rPr>
          <w:rFonts w:ascii="Arial" w:eastAsia="Calibri" w:hAnsi="Arial" w:cs="Arial"/>
          <w:color w:val="000000" w:themeColor="text1"/>
          <w:sz w:val="72"/>
          <w:szCs w:val="84"/>
        </w:rPr>
        <w:lastRenderedPageBreak/>
        <w:t>April 20</w:t>
      </w:r>
      <w:r w:rsidR="000307F9">
        <w:rPr>
          <w:rFonts w:ascii="Arial" w:eastAsia="Calibri" w:hAnsi="Arial" w:cs="Arial"/>
          <w:color w:val="000000" w:themeColor="text1"/>
          <w:sz w:val="72"/>
          <w:szCs w:val="84"/>
        </w:rPr>
        <w:t>2</w:t>
      </w:r>
      <w:r w:rsidR="00464C80">
        <w:rPr>
          <w:rFonts w:ascii="Arial" w:eastAsia="Calibri" w:hAnsi="Arial" w:cs="Arial"/>
          <w:color w:val="000000" w:themeColor="text1"/>
          <w:sz w:val="72"/>
          <w:szCs w:val="84"/>
        </w:rPr>
        <w:t>2</w:t>
      </w:r>
    </w:p>
    <w:tbl>
      <w:tblPr>
        <w:tblW w:w="5000" w:type="pct"/>
        <w:tblLook w:val="04A0" w:firstRow="1" w:lastRow="0" w:firstColumn="1" w:lastColumn="0" w:noHBand="0" w:noVBand="1"/>
      </w:tblPr>
      <w:tblGrid>
        <w:gridCol w:w="529"/>
        <w:gridCol w:w="1496"/>
        <w:gridCol w:w="531"/>
        <w:gridCol w:w="1498"/>
        <w:gridCol w:w="529"/>
        <w:gridCol w:w="1502"/>
        <w:gridCol w:w="607"/>
        <w:gridCol w:w="1535"/>
        <w:gridCol w:w="607"/>
        <w:gridCol w:w="1515"/>
        <w:gridCol w:w="529"/>
        <w:gridCol w:w="1502"/>
        <w:gridCol w:w="529"/>
        <w:gridCol w:w="1491"/>
      </w:tblGrid>
      <w:tr w:rsidR="008D757B" w:rsidRPr="008D757B" w14:paraId="65671A45" w14:textId="77777777" w:rsidTr="004D62F9">
        <w:trPr>
          <w:trHeight w:val="420"/>
        </w:trPr>
        <w:tc>
          <w:tcPr>
            <w:tcW w:w="713" w:type="pct"/>
            <w:gridSpan w:val="2"/>
            <w:tcBorders>
              <w:top w:val="nil"/>
              <w:left w:val="nil"/>
              <w:bottom w:val="nil"/>
              <w:right w:val="nil"/>
            </w:tcBorders>
            <w:shd w:val="clear" w:color="000000" w:fill="FFFFFF"/>
            <w:noWrap/>
            <w:vAlign w:val="center"/>
            <w:hideMark/>
          </w:tcPr>
          <w:p w14:paraId="150E1D93"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Sunday</w:t>
            </w:r>
          </w:p>
        </w:tc>
        <w:tc>
          <w:tcPr>
            <w:tcW w:w="709" w:type="pct"/>
            <w:gridSpan w:val="2"/>
            <w:tcBorders>
              <w:top w:val="nil"/>
              <w:left w:val="nil"/>
              <w:bottom w:val="nil"/>
              <w:right w:val="nil"/>
            </w:tcBorders>
            <w:shd w:val="clear" w:color="000000" w:fill="FFFFFF"/>
            <w:noWrap/>
            <w:vAlign w:val="center"/>
            <w:hideMark/>
          </w:tcPr>
          <w:p w14:paraId="599153E9"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Monday</w:t>
            </w:r>
          </w:p>
        </w:tc>
        <w:tc>
          <w:tcPr>
            <w:tcW w:w="714" w:type="pct"/>
            <w:gridSpan w:val="2"/>
            <w:tcBorders>
              <w:top w:val="nil"/>
              <w:left w:val="nil"/>
              <w:bottom w:val="nil"/>
              <w:right w:val="nil"/>
            </w:tcBorders>
            <w:shd w:val="clear" w:color="000000" w:fill="FFFFFF"/>
            <w:noWrap/>
            <w:vAlign w:val="center"/>
            <w:hideMark/>
          </w:tcPr>
          <w:p w14:paraId="374D04BC"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Tuesday</w:t>
            </w:r>
          </w:p>
        </w:tc>
        <w:tc>
          <w:tcPr>
            <w:tcW w:w="721" w:type="pct"/>
            <w:gridSpan w:val="2"/>
            <w:tcBorders>
              <w:top w:val="nil"/>
              <w:left w:val="nil"/>
              <w:bottom w:val="nil"/>
              <w:right w:val="nil"/>
            </w:tcBorders>
            <w:shd w:val="clear" w:color="000000" w:fill="FFFFFF"/>
            <w:noWrap/>
            <w:vAlign w:val="center"/>
            <w:hideMark/>
          </w:tcPr>
          <w:p w14:paraId="20BB7A23"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Wednesday</w:t>
            </w:r>
          </w:p>
        </w:tc>
        <w:tc>
          <w:tcPr>
            <w:tcW w:w="714" w:type="pct"/>
            <w:gridSpan w:val="2"/>
            <w:tcBorders>
              <w:top w:val="nil"/>
              <w:left w:val="nil"/>
              <w:bottom w:val="nil"/>
              <w:right w:val="nil"/>
            </w:tcBorders>
            <w:shd w:val="clear" w:color="000000" w:fill="FFFFFF"/>
            <w:noWrap/>
            <w:vAlign w:val="center"/>
            <w:hideMark/>
          </w:tcPr>
          <w:p w14:paraId="53496263"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Thursday</w:t>
            </w:r>
          </w:p>
        </w:tc>
        <w:tc>
          <w:tcPr>
            <w:tcW w:w="714" w:type="pct"/>
            <w:gridSpan w:val="2"/>
            <w:tcBorders>
              <w:top w:val="nil"/>
              <w:left w:val="nil"/>
              <w:bottom w:val="nil"/>
              <w:right w:val="nil"/>
            </w:tcBorders>
            <w:shd w:val="clear" w:color="000000" w:fill="FFFFFF"/>
            <w:noWrap/>
            <w:vAlign w:val="center"/>
            <w:hideMark/>
          </w:tcPr>
          <w:p w14:paraId="4150495B"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Friday</w:t>
            </w:r>
          </w:p>
        </w:tc>
        <w:tc>
          <w:tcPr>
            <w:tcW w:w="714" w:type="pct"/>
            <w:gridSpan w:val="2"/>
            <w:tcBorders>
              <w:top w:val="nil"/>
              <w:left w:val="nil"/>
              <w:bottom w:val="nil"/>
              <w:right w:val="nil"/>
            </w:tcBorders>
            <w:shd w:val="clear" w:color="000000" w:fill="FFFFFF"/>
            <w:noWrap/>
            <w:vAlign w:val="center"/>
            <w:hideMark/>
          </w:tcPr>
          <w:p w14:paraId="401AF649"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Saturday</w:t>
            </w:r>
          </w:p>
        </w:tc>
      </w:tr>
      <w:tr w:rsidR="00DB465E" w:rsidRPr="008D757B" w14:paraId="3144A700" w14:textId="77777777" w:rsidTr="004D62F9">
        <w:trPr>
          <w:trHeight w:val="348"/>
        </w:trPr>
        <w:tc>
          <w:tcPr>
            <w:tcW w:w="184" w:type="pct"/>
            <w:tcBorders>
              <w:top w:val="single" w:sz="4" w:space="0" w:color="808080"/>
              <w:left w:val="single" w:sz="4" w:space="0" w:color="808080"/>
              <w:bottom w:val="nil"/>
              <w:right w:val="nil"/>
            </w:tcBorders>
            <w:shd w:val="clear" w:color="000000" w:fill="D9D9D9"/>
            <w:noWrap/>
            <w:vAlign w:val="center"/>
            <w:hideMark/>
          </w:tcPr>
          <w:p w14:paraId="3F67BB68" w14:textId="77777777"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 </w:t>
            </w:r>
          </w:p>
        </w:tc>
        <w:tc>
          <w:tcPr>
            <w:tcW w:w="529" w:type="pct"/>
            <w:tcBorders>
              <w:top w:val="single" w:sz="4" w:space="0" w:color="808080"/>
              <w:left w:val="nil"/>
              <w:bottom w:val="nil"/>
              <w:right w:val="single" w:sz="4" w:space="0" w:color="808080"/>
            </w:tcBorders>
            <w:shd w:val="clear" w:color="000000" w:fill="D9D9D9"/>
            <w:noWrap/>
            <w:vAlign w:val="center"/>
            <w:hideMark/>
          </w:tcPr>
          <w:p w14:paraId="098D65AB" w14:textId="77777777" w:rsidR="00AF0494" w:rsidRPr="008D757B" w:rsidRDefault="00AF0494" w:rsidP="00AF0494">
            <w:pPr>
              <w:rPr>
                <w:rFonts w:ascii="Tahoma" w:eastAsia="Calibri" w:hAnsi="Tahoma" w:cs="Tahoma"/>
                <w:color w:val="000000" w:themeColor="text1"/>
                <w:sz w:val="18"/>
                <w:szCs w:val="18"/>
              </w:rPr>
            </w:pPr>
          </w:p>
        </w:tc>
        <w:tc>
          <w:tcPr>
            <w:tcW w:w="184" w:type="pct"/>
            <w:tcBorders>
              <w:top w:val="single" w:sz="4" w:space="0" w:color="808080"/>
              <w:left w:val="nil"/>
              <w:bottom w:val="nil"/>
              <w:right w:val="nil"/>
            </w:tcBorders>
            <w:shd w:val="clear" w:color="000000" w:fill="FFFFFF"/>
            <w:noWrap/>
            <w:vAlign w:val="center"/>
            <w:hideMark/>
          </w:tcPr>
          <w:p w14:paraId="1081FF48" w14:textId="4156FE9D" w:rsidR="00AF0494" w:rsidRPr="008D757B" w:rsidRDefault="00AF0494" w:rsidP="00AF0494">
            <w:pPr>
              <w:rPr>
                <w:rFonts w:ascii="Arial" w:eastAsia="Calibri" w:hAnsi="Arial" w:cs="Arial"/>
                <w:b/>
                <w:bCs/>
                <w:color w:val="000000" w:themeColor="text1"/>
                <w:sz w:val="28"/>
                <w:szCs w:val="28"/>
              </w:rPr>
            </w:pPr>
          </w:p>
        </w:tc>
        <w:tc>
          <w:tcPr>
            <w:tcW w:w="525" w:type="pct"/>
            <w:tcBorders>
              <w:top w:val="single" w:sz="4" w:space="0" w:color="808080"/>
              <w:left w:val="nil"/>
              <w:bottom w:val="nil"/>
              <w:right w:val="single" w:sz="4" w:space="0" w:color="808080"/>
            </w:tcBorders>
            <w:shd w:val="clear" w:color="000000" w:fill="FFFFFF"/>
            <w:noWrap/>
            <w:vAlign w:val="center"/>
            <w:hideMark/>
          </w:tcPr>
          <w:p w14:paraId="662B1C6F" w14:textId="77777777" w:rsidR="00AF0494" w:rsidRPr="008D757B" w:rsidRDefault="00AF0494" w:rsidP="00AF0494">
            <w:pPr>
              <w:rPr>
                <w:rFonts w:ascii="Tahoma" w:eastAsia="Calibri" w:hAnsi="Tahoma" w:cs="Tahoma"/>
                <w:color w:val="000000" w:themeColor="text1"/>
                <w:sz w:val="18"/>
                <w:szCs w:val="18"/>
              </w:rPr>
            </w:pPr>
          </w:p>
        </w:tc>
        <w:tc>
          <w:tcPr>
            <w:tcW w:w="184" w:type="pct"/>
            <w:tcBorders>
              <w:top w:val="single" w:sz="4" w:space="0" w:color="808080"/>
              <w:left w:val="nil"/>
              <w:bottom w:val="nil"/>
              <w:right w:val="nil"/>
            </w:tcBorders>
            <w:shd w:val="clear" w:color="000000" w:fill="FFFFFF"/>
            <w:noWrap/>
            <w:vAlign w:val="center"/>
            <w:hideMark/>
          </w:tcPr>
          <w:p w14:paraId="1EEEBFC5" w14:textId="4172A35A" w:rsidR="00AF0494" w:rsidRPr="008D757B" w:rsidRDefault="00AF0494" w:rsidP="00AF0494">
            <w:pPr>
              <w:rPr>
                <w:rFonts w:ascii="Arial" w:eastAsia="Calibri" w:hAnsi="Arial" w:cs="Arial"/>
                <w:b/>
                <w:bCs/>
                <w:color w:val="000000" w:themeColor="text1"/>
                <w:sz w:val="28"/>
                <w:szCs w:val="28"/>
              </w:rPr>
            </w:pPr>
          </w:p>
        </w:tc>
        <w:tc>
          <w:tcPr>
            <w:tcW w:w="531" w:type="pct"/>
            <w:tcBorders>
              <w:top w:val="single" w:sz="4" w:space="0" w:color="808080"/>
              <w:left w:val="nil"/>
              <w:bottom w:val="nil"/>
              <w:right w:val="single" w:sz="4" w:space="0" w:color="808080"/>
            </w:tcBorders>
            <w:shd w:val="clear" w:color="000000" w:fill="FFFFFF"/>
            <w:noWrap/>
            <w:vAlign w:val="center"/>
            <w:hideMark/>
          </w:tcPr>
          <w:p w14:paraId="483F9C31" w14:textId="77777777" w:rsidR="00AF0494" w:rsidRPr="008D757B" w:rsidRDefault="00AF0494" w:rsidP="00AF0494">
            <w:pPr>
              <w:rPr>
                <w:rFonts w:ascii="Tahoma" w:eastAsia="Calibri" w:hAnsi="Tahoma" w:cs="Tahoma"/>
                <w:color w:val="000000" w:themeColor="text1"/>
                <w:sz w:val="18"/>
                <w:szCs w:val="18"/>
              </w:rPr>
            </w:pPr>
          </w:p>
        </w:tc>
        <w:tc>
          <w:tcPr>
            <w:tcW w:w="184" w:type="pct"/>
            <w:tcBorders>
              <w:top w:val="single" w:sz="4" w:space="0" w:color="808080"/>
              <w:left w:val="nil"/>
              <w:bottom w:val="nil"/>
              <w:right w:val="nil"/>
            </w:tcBorders>
            <w:shd w:val="clear" w:color="000000" w:fill="FFFFFF"/>
            <w:noWrap/>
            <w:vAlign w:val="center"/>
            <w:hideMark/>
          </w:tcPr>
          <w:p w14:paraId="4B57E369" w14:textId="65F19720" w:rsidR="00AF0494" w:rsidRPr="008D757B" w:rsidRDefault="00AF0494" w:rsidP="00AF0494">
            <w:pPr>
              <w:rPr>
                <w:rFonts w:ascii="Arial" w:eastAsia="Calibri" w:hAnsi="Arial" w:cs="Arial"/>
                <w:b/>
                <w:bCs/>
                <w:color w:val="000000" w:themeColor="text1"/>
                <w:sz w:val="28"/>
                <w:szCs w:val="28"/>
              </w:rPr>
            </w:pPr>
          </w:p>
        </w:tc>
        <w:tc>
          <w:tcPr>
            <w:tcW w:w="538" w:type="pct"/>
            <w:tcBorders>
              <w:top w:val="single" w:sz="4" w:space="0" w:color="808080"/>
              <w:left w:val="nil"/>
              <w:bottom w:val="nil"/>
              <w:right w:val="single" w:sz="4" w:space="0" w:color="808080"/>
            </w:tcBorders>
            <w:shd w:val="clear" w:color="000000" w:fill="FFFFFF"/>
            <w:noWrap/>
            <w:vAlign w:val="center"/>
            <w:hideMark/>
          </w:tcPr>
          <w:p w14:paraId="05BC044C" w14:textId="77777777" w:rsidR="00AF0494" w:rsidRPr="008D757B" w:rsidRDefault="00AF0494" w:rsidP="00AF0494">
            <w:pPr>
              <w:rPr>
                <w:rFonts w:ascii="Tahoma" w:eastAsia="Calibri" w:hAnsi="Tahoma" w:cs="Tahoma"/>
                <w:color w:val="000000" w:themeColor="text1"/>
                <w:sz w:val="18"/>
                <w:szCs w:val="18"/>
              </w:rPr>
            </w:pPr>
          </w:p>
        </w:tc>
        <w:tc>
          <w:tcPr>
            <w:tcW w:w="184" w:type="pct"/>
            <w:tcBorders>
              <w:top w:val="single" w:sz="4" w:space="0" w:color="808080"/>
              <w:left w:val="nil"/>
              <w:bottom w:val="nil"/>
              <w:right w:val="nil"/>
            </w:tcBorders>
            <w:shd w:val="clear" w:color="000000" w:fill="FFFFFF"/>
            <w:noWrap/>
            <w:vAlign w:val="center"/>
            <w:hideMark/>
          </w:tcPr>
          <w:p w14:paraId="18FD8039" w14:textId="77DB2347" w:rsidR="00AF0494" w:rsidRPr="008D757B" w:rsidRDefault="00AF0494" w:rsidP="00AF0494">
            <w:pPr>
              <w:rPr>
                <w:rFonts w:ascii="Arial" w:eastAsia="Calibri" w:hAnsi="Arial" w:cs="Arial"/>
                <w:b/>
                <w:bCs/>
                <w:color w:val="000000" w:themeColor="text1"/>
                <w:sz w:val="28"/>
                <w:szCs w:val="28"/>
              </w:rPr>
            </w:pPr>
          </w:p>
        </w:tc>
        <w:tc>
          <w:tcPr>
            <w:tcW w:w="531" w:type="pct"/>
            <w:tcBorders>
              <w:top w:val="single" w:sz="4" w:space="0" w:color="808080"/>
              <w:left w:val="nil"/>
              <w:bottom w:val="nil"/>
              <w:right w:val="single" w:sz="4" w:space="0" w:color="808080"/>
            </w:tcBorders>
            <w:shd w:val="clear" w:color="000000" w:fill="FFFFFF"/>
            <w:noWrap/>
            <w:vAlign w:val="center"/>
            <w:hideMark/>
          </w:tcPr>
          <w:p w14:paraId="502CCF6A" w14:textId="77777777" w:rsidR="00AF0494" w:rsidRPr="008D757B" w:rsidRDefault="00AF0494" w:rsidP="00AF0494">
            <w:pPr>
              <w:rPr>
                <w:rFonts w:ascii="Tahoma" w:eastAsia="Calibri" w:hAnsi="Tahoma" w:cs="Tahoma"/>
                <w:color w:val="000000" w:themeColor="text1"/>
                <w:sz w:val="18"/>
                <w:szCs w:val="18"/>
              </w:rPr>
            </w:pPr>
          </w:p>
        </w:tc>
        <w:tc>
          <w:tcPr>
            <w:tcW w:w="184" w:type="pct"/>
            <w:tcBorders>
              <w:top w:val="single" w:sz="4" w:space="0" w:color="808080"/>
              <w:left w:val="nil"/>
              <w:bottom w:val="nil"/>
              <w:right w:val="nil"/>
            </w:tcBorders>
            <w:shd w:val="clear" w:color="000000" w:fill="FFFFFF"/>
            <w:noWrap/>
            <w:vAlign w:val="center"/>
            <w:hideMark/>
          </w:tcPr>
          <w:p w14:paraId="621E0500" w14:textId="7376B61C" w:rsidR="00AF0494" w:rsidRPr="008D757B" w:rsidRDefault="00FF06C6"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1</w:t>
            </w:r>
          </w:p>
        </w:tc>
        <w:tc>
          <w:tcPr>
            <w:tcW w:w="531" w:type="pct"/>
            <w:tcBorders>
              <w:top w:val="single" w:sz="4" w:space="0" w:color="808080"/>
              <w:left w:val="nil"/>
              <w:bottom w:val="nil"/>
              <w:right w:val="single" w:sz="4" w:space="0" w:color="808080"/>
            </w:tcBorders>
            <w:shd w:val="clear" w:color="000000" w:fill="FFFFFF"/>
            <w:noWrap/>
            <w:vAlign w:val="center"/>
            <w:hideMark/>
          </w:tcPr>
          <w:p w14:paraId="34B2B5A1" w14:textId="77777777" w:rsidR="00AF0494" w:rsidRPr="008D757B" w:rsidRDefault="00AF0494" w:rsidP="00AF0494">
            <w:pPr>
              <w:rPr>
                <w:rFonts w:ascii="Tahoma" w:eastAsia="Calibri" w:hAnsi="Tahoma" w:cs="Tahoma"/>
                <w:color w:val="000000" w:themeColor="text1"/>
                <w:sz w:val="18"/>
                <w:szCs w:val="18"/>
              </w:rPr>
            </w:pPr>
          </w:p>
        </w:tc>
        <w:tc>
          <w:tcPr>
            <w:tcW w:w="184" w:type="pct"/>
            <w:tcBorders>
              <w:top w:val="single" w:sz="4" w:space="0" w:color="808080"/>
              <w:left w:val="nil"/>
              <w:bottom w:val="nil"/>
              <w:right w:val="nil"/>
            </w:tcBorders>
            <w:shd w:val="clear" w:color="000000" w:fill="D9D9D9"/>
            <w:noWrap/>
            <w:vAlign w:val="center"/>
            <w:hideMark/>
          </w:tcPr>
          <w:p w14:paraId="46EEB927" w14:textId="14D4DF23" w:rsidR="00AF0494" w:rsidRPr="008D757B" w:rsidRDefault="00FF06C6"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2</w:t>
            </w:r>
          </w:p>
        </w:tc>
        <w:tc>
          <w:tcPr>
            <w:tcW w:w="531" w:type="pct"/>
            <w:tcBorders>
              <w:top w:val="single" w:sz="4" w:space="0" w:color="808080"/>
              <w:left w:val="nil"/>
              <w:bottom w:val="nil"/>
              <w:right w:val="single" w:sz="4" w:space="0" w:color="808080"/>
            </w:tcBorders>
            <w:shd w:val="clear" w:color="000000" w:fill="D9D9D9"/>
            <w:noWrap/>
            <w:vAlign w:val="center"/>
            <w:hideMark/>
          </w:tcPr>
          <w:p w14:paraId="4F41FAF0" w14:textId="77777777" w:rsidR="00AF0494" w:rsidRPr="008D757B" w:rsidRDefault="00AF0494" w:rsidP="00AF0494">
            <w:pPr>
              <w:rPr>
                <w:rFonts w:ascii="Tahoma" w:eastAsia="Calibri" w:hAnsi="Tahoma" w:cs="Tahoma"/>
                <w:color w:val="000000" w:themeColor="text1"/>
                <w:sz w:val="18"/>
                <w:szCs w:val="18"/>
              </w:rPr>
            </w:pPr>
          </w:p>
        </w:tc>
      </w:tr>
      <w:tr w:rsidR="008D757B" w:rsidRPr="008D757B" w14:paraId="657386DA" w14:textId="77777777" w:rsidTr="004D62F9">
        <w:trPr>
          <w:trHeight w:val="264"/>
        </w:trPr>
        <w:tc>
          <w:tcPr>
            <w:tcW w:w="713" w:type="pct"/>
            <w:gridSpan w:val="2"/>
            <w:tcBorders>
              <w:top w:val="nil"/>
              <w:left w:val="single" w:sz="4" w:space="0" w:color="808080"/>
              <w:bottom w:val="nil"/>
              <w:right w:val="single" w:sz="4" w:space="0" w:color="808080"/>
            </w:tcBorders>
            <w:shd w:val="clear" w:color="000000" w:fill="D9D9D9"/>
            <w:noWrap/>
            <w:vAlign w:val="center"/>
            <w:hideMark/>
          </w:tcPr>
          <w:p w14:paraId="31C76E5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nil"/>
              <w:right w:val="single" w:sz="4" w:space="0" w:color="808080"/>
            </w:tcBorders>
            <w:shd w:val="clear" w:color="000000" w:fill="FFFFFF"/>
            <w:noWrap/>
            <w:vAlign w:val="center"/>
            <w:hideMark/>
          </w:tcPr>
          <w:p w14:paraId="4AE1A493" w14:textId="4E5F7569"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4D737D7C"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nil"/>
              <w:right w:val="single" w:sz="4" w:space="0" w:color="808080"/>
            </w:tcBorders>
            <w:shd w:val="clear" w:color="auto" w:fill="auto"/>
            <w:noWrap/>
            <w:vAlign w:val="center"/>
            <w:hideMark/>
          </w:tcPr>
          <w:p w14:paraId="62A1CEF8"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auto" w:fill="auto"/>
            <w:noWrap/>
            <w:vAlign w:val="center"/>
            <w:hideMark/>
          </w:tcPr>
          <w:p w14:paraId="748DE086" w14:textId="77777777" w:rsidR="00AF0494" w:rsidRPr="008D757B" w:rsidRDefault="00AF0494" w:rsidP="00AF0494">
            <w:pPr>
              <w:jc w:val="center"/>
              <w:rPr>
                <w:rFonts w:eastAsia="Calibri"/>
                <w:b/>
                <w:color w:val="000000" w:themeColor="text1"/>
                <w:sz w:val="20"/>
              </w:rPr>
            </w:pPr>
          </w:p>
        </w:tc>
        <w:tc>
          <w:tcPr>
            <w:tcW w:w="714" w:type="pct"/>
            <w:gridSpan w:val="2"/>
            <w:tcBorders>
              <w:top w:val="nil"/>
              <w:left w:val="nil"/>
              <w:bottom w:val="nil"/>
              <w:right w:val="single" w:sz="4" w:space="0" w:color="808080"/>
            </w:tcBorders>
            <w:shd w:val="clear" w:color="000000" w:fill="FFFFFF"/>
            <w:noWrap/>
            <w:vAlign w:val="center"/>
            <w:hideMark/>
          </w:tcPr>
          <w:p w14:paraId="01EB6C1F" w14:textId="77777777" w:rsidR="00AF0494" w:rsidRPr="008D757B" w:rsidRDefault="00AF0494" w:rsidP="00AF0494">
            <w:pPr>
              <w:rPr>
                <w:rFonts w:ascii="Tahoma" w:eastAsia="Calibri" w:hAnsi="Tahoma" w:cs="Tahoma"/>
                <w:i/>
                <w:color w:val="000000" w:themeColor="text1"/>
                <w:sz w:val="16"/>
                <w:szCs w:val="16"/>
              </w:rPr>
            </w:pPr>
            <w:r w:rsidRPr="008D757B">
              <w:rPr>
                <w:rFonts w:ascii="Tahoma" w:eastAsia="Calibri" w:hAnsi="Tahoma" w:cs="Tahoma"/>
                <w:i/>
                <w:color w:val="000000" w:themeColor="text1"/>
                <w:sz w:val="16"/>
                <w:szCs w:val="16"/>
              </w:rPr>
              <w:t> </w:t>
            </w:r>
          </w:p>
        </w:tc>
        <w:tc>
          <w:tcPr>
            <w:tcW w:w="714" w:type="pct"/>
            <w:gridSpan w:val="2"/>
            <w:tcBorders>
              <w:top w:val="nil"/>
              <w:left w:val="nil"/>
              <w:bottom w:val="nil"/>
              <w:right w:val="single" w:sz="4" w:space="0" w:color="808080"/>
            </w:tcBorders>
            <w:shd w:val="clear" w:color="000000" w:fill="D9D9D9"/>
            <w:noWrap/>
            <w:vAlign w:val="center"/>
            <w:hideMark/>
          </w:tcPr>
          <w:p w14:paraId="3F9F830E"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7B650C27" w14:textId="77777777" w:rsidTr="004D62F9">
        <w:trPr>
          <w:trHeight w:val="264"/>
        </w:trPr>
        <w:tc>
          <w:tcPr>
            <w:tcW w:w="713" w:type="pct"/>
            <w:gridSpan w:val="2"/>
            <w:tcBorders>
              <w:top w:val="nil"/>
              <w:left w:val="single" w:sz="4" w:space="0" w:color="808080"/>
              <w:bottom w:val="nil"/>
              <w:right w:val="single" w:sz="4" w:space="0" w:color="808080"/>
            </w:tcBorders>
            <w:shd w:val="clear" w:color="000000" w:fill="D9D9D9"/>
            <w:noWrap/>
            <w:vAlign w:val="center"/>
            <w:hideMark/>
          </w:tcPr>
          <w:p w14:paraId="1C095714"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nil"/>
              <w:right w:val="single" w:sz="4" w:space="0" w:color="808080"/>
            </w:tcBorders>
            <w:shd w:val="clear" w:color="000000" w:fill="FFFFFF"/>
            <w:noWrap/>
            <w:vAlign w:val="center"/>
            <w:hideMark/>
          </w:tcPr>
          <w:p w14:paraId="057994A0" w14:textId="2C3F0934" w:rsidR="00AF0494" w:rsidRDefault="00AF0494" w:rsidP="00CF3E86">
            <w:pPr>
              <w:rPr>
                <w:rFonts w:eastAsia="Calibri"/>
                <w:color w:val="000000" w:themeColor="text1"/>
                <w:szCs w:val="24"/>
              </w:rPr>
            </w:pPr>
          </w:p>
          <w:p w14:paraId="2D5E53BD" w14:textId="19CDC134" w:rsidR="00DB465E" w:rsidRPr="008D757B" w:rsidRDefault="00DB465E" w:rsidP="00DB465E">
            <w:pPr>
              <w:rPr>
                <w:rFonts w:ascii="Tahoma" w:eastAsia="Calibri" w:hAnsi="Tahoma" w:cs="Tahoma"/>
                <w:color w:val="000000" w:themeColor="text1"/>
                <w:sz w:val="16"/>
                <w:szCs w:val="16"/>
              </w:rPr>
            </w:pPr>
          </w:p>
        </w:tc>
        <w:tc>
          <w:tcPr>
            <w:tcW w:w="714" w:type="pct"/>
            <w:gridSpan w:val="2"/>
            <w:tcBorders>
              <w:top w:val="nil"/>
              <w:left w:val="nil"/>
              <w:bottom w:val="nil"/>
              <w:right w:val="single" w:sz="4" w:space="0" w:color="808080"/>
            </w:tcBorders>
            <w:shd w:val="clear" w:color="000000" w:fill="FFFFFF"/>
            <w:noWrap/>
            <w:vAlign w:val="center"/>
            <w:hideMark/>
          </w:tcPr>
          <w:p w14:paraId="16BF395A"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nil"/>
              <w:right w:val="single" w:sz="4" w:space="0" w:color="808080"/>
            </w:tcBorders>
            <w:shd w:val="clear" w:color="auto" w:fill="auto"/>
            <w:noWrap/>
            <w:vAlign w:val="center"/>
            <w:hideMark/>
          </w:tcPr>
          <w:p w14:paraId="4107F44F"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auto" w:fill="auto"/>
            <w:noWrap/>
            <w:vAlign w:val="center"/>
            <w:hideMark/>
          </w:tcPr>
          <w:p w14:paraId="69344088" w14:textId="265021F5" w:rsidR="00AF0494" w:rsidRPr="00204D4C" w:rsidRDefault="00AF0494" w:rsidP="00AF0494">
            <w:pPr>
              <w:jc w:val="center"/>
              <w:rPr>
                <w:rFonts w:ascii="Tahoma" w:eastAsia="Calibri" w:hAnsi="Tahoma" w:cs="Tahoma"/>
                <w:b/>
                <w:color w:val="000000" w:themeColor="text1"/>
                <w:sz w:val="16"/>
                <w:szCs w:val="16"/>
              </w:rPr>
            </w:pPr>
          </w:p>
        </w:tc>
        <w:tc>
          <w:tcPr>
            <w:tcW w:w="714" w:type="pct"/>
            <w:gridSpan w:val="2"/>
            <w:tcBorders>
              <w:top w:val="nil"/>
              <w:left w:val="nil"/>
              <w:bottom w:val="nil"/>
              <w:right w:val="single" w:sz="4" w:space="0" w:color="808080"/>
            </w:tcBorders>
            <w:shd w:val="clear" w:color="000000" w:fill="FFFFFF"/>
            <w:noWrap/>
            <w:vAlign w:val="center"/>
            <w:hideMark/>
          </w:tcPr>
          <w:p w14:paraId="149C8656" w14:textId="77777777" w:rsidR="00AF0494" w:rsidRPr="008D757B" w:rsidRDefault="00AF0494" w:rsidP="00AF0494">
            <w:pPr>
              <w:rPr>
                <w:rFonts w:eastAsia="Calibri"/>
                <w:b/>
                <w:i/>
                <w:color w:val="000000" w:themeColor="text1"/>
                <w:sz w:val="20"/>
              </w:rPr>
            </w:pPr>
          </w:p>
        </w:tc>
        <w:tc>
          <w:tcPr>
            <w:tcW w:w="714" w:type="pct"/>
            <w:gridSpan w:val="2"/>
            <w:tcBorders>
              <w:top w:val="nil"/>
              <w:left w:val="nil"/>
              <w:bottom w:val="nil"/>
              <w:right w:val="single" w:sz="4" w:space="0" w:color="808080"/>
            </w:tcBorders>
            <w:shd w:val="clear" w:color="000000" w:fill="D9D9D9"/>
            <w:noWrap/>
            <w:vAlign w:val="center"/>
            <w:hideMark/>
          </w:tcPr>
          <w:p w14:paraId="53DA5E6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08E4FCFA" w14:textId="77777777" w:rsidTr="004D62F9">
        <w:trPr>
          <w:trHeight w:val="264"/>
        </w:trPr>
        <w:tc>
          <w:tcPr>
            <w:tcW w:w="713" w:type="pct"/>
            <w:gridSpan w:val="2"/>
            <w:tcBorders>
              <w:top w:val="nil"/>
              <w:left w:val="single" w:sz="4" w:space="0" w:color="808080"/>
              <w:bottom w:val="nil"/>
              <w:right w:val="single" w:sz="4" w:space="0" w:color="808080"/>
            </w:tcBorders>
            <w:shd w:val="clear" w:color="000000" w:fill="D9D9D9"/>
            <w:noWrap/>
            <w:vAlign w:val="center"/>
            <w:hideMark/>
          </w:tcPr>
          <w:p w14:paraId="6E9039D6"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nil"/>
              <w:right w:val="single" w:sz="4" w:space="0" w:color="808080"/>
            </w:tcBorders>
            <w:shd w:val="clear" w:color="000000" w:fill="FFFFFF"/>
            <w:noWrap/>
            <w:vAlign w:val="center"/>
            <w:hideMark/>
          </w:tcPr>
          <w:p w14:paraId="2E07C8BF" w14:textId="5624ED2B" w:rsidR="00AF0494" w:rsidRPr="00DB465E" w:rsidRDefault="00AF0494" w:rsidP="00AF0494">
            <w:pPr>
              <w:rPr>
                <w:rFonts w:eastAsia="Calibri"/>
                <w:i/>
                <w:color w:val="000000" w:themeColor="text1"/>
                <w:sz w:val="22"/>
                <w:szCs w:val="22"/>
              </w:rPr>
            </w:pPr>
          </w:p>
        </w:tc>
        <w:tc>
          <w:tcPr>
            <w:tcW w:w="714" w:type="pct"/>
            <w:gridSpan w:val="2"/>
            <w:tcBorders>
              <w:top w:val="nil"/>
              <w:left w:val="nil"/>
              <w:bottom w:val="nil"/>
              <w:right w:val="single" w:sz="4" w:space="0" w:color="808080"/>
            </w:tcBorders>
            <w:shd w:val="clear" w:color="000000" w:fill="FFFFFF"/>
            <w:noWrap/>
            <w:vAlign w:val="center"/>
            <w:hideMark/>
          </w:tcPr>
          <w:p w14:paraId="7BAD008E"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nil"/>
              <w:right w:val="single" w:sz="4" w:space="0" w:color="808080"/>
            </w:tcBorders>
            <w:shd w:val="clear" w:color="auto" w:fill="auto"/>
            <w:noWrap/>
            <w:vAlign w:val="center"/>
            <w:hideMark/>
          </w:tcPr>
          <w:p w14:paraId="36FB382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auto" w:fill="auto"/>
            <w:noWrap/>
            <w:vAlign w:val="center"/>
            <w:hideMark/>
          </w:tcPr>
          <w:p w14:paraId="5EA51D3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7F5F591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D9D9D9"/>
            <w:noWrap/>
            <w:vAlign w:val="center"/>
            <w:hideMark/>
          </w:tcPr>
          <w:p w14:paraId="07E8CBF4"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37A11D9C" w14:textId="77777777" w:rsidTr="004D62F9">
        <w:trPr>
          <w:trHeight w:val="264"/>
        </w:trPr>
        <w:tc>
          <w:tcPr>
            <w:tcW w:w="713" w:type="pct"/>
            <w:gridSpan w:val="2"/>
            <w:tcBorders>
              <w:top w:val="nil"/>
              <w:left w:val="single" w:sz="4" w:space="0" w:color="808080"/>
              <w:bottom w:val="nil"/>
              <w:right w:val="single" w:sz="4" w:space="0" w:color="808080"/>
            </w:tcBorders>
            <w:shd w:val="clear" w:color="000000" w:fill="D9D9D9"/>
            <w:noWrap/>
            <w:vAlign w:val="center"/>
            <w:hideMark/>
          </w:tcPr>
          <w:p w14:paraId="53C9B22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nil"/>
              <w:right w:val="single" w:sz="4" w:space="0" w:color="808080"/>
            </w:tcBorders>
            <w:shd w:val="clear" w:color="000000" w:fill="FFFFFF"/>
            <w:noWrap/>
            <w:vAlign w:val="center"/>
            <w:hideMark/>
          </w:tcPr>
          <w:p w14:paraId="7BC53A64"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585E0A8F"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nil"/>
              <w:right w:val="single" w:sz="4" w:space="0" w:color="808080"/>
            </w:tcBorders>
            <w:shd w:val="clear" w:color="auto" w:fill="auto"/>
            <w:noWrap/>
            <w:vAlign w:val="center"/>
            <w:hideMark/>
          </w:tcPr>
          <w:p w14:paraId="2AC7F015"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auto" w:fill="auto"/>
            <w:noWrap/>
            <w:vAlign w:val="center"/>
            <w:hideMark/>
          </w:tcPr>
          <w:p w14:paraId="5352313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1335FD4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D9D9D9"/>
            <w:noWrap/>
            <w:vAlign w:val="center"/>
            <w:hideMark/>
          </w:tcPr>
          <w:p w14:paraId="1942ED95"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2D8E7632" w14:textId="77777777" w:rsidTr="004D62F9">
        <w:trPr>
          <w:trHeight w:val="204"/>
        </w:trPr>
        <w:tc>
          <w:tcPr>
            <w:tcW w:w="713" w:type="pct"/>
            <w:gridSpan w:val="2"/>
            <w:tcBorders>
              <w:top w:val="nil"/>
              <w:left w:val="single" w:sz="4" w:space="0" w:color="808080"/>
              <w:bottom w:val="single" w:sz="4" w:space="0" w:color="808080"/>
              <w:right w:val="single" w:sz="4" w:space="0" w:color="808080"/>
            </w:tcBorders>
            <w:shd w:val="clear" w:color="000000" w:fill="D9D9D9"/>
            <w:noWrap/>
            <w:vAlign w:val="center"/>
            <w:hideMark/>
          </w:tcPr>
          <w:p w14:paraId="3AF9B127"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single" w:sz="4" w:space="0" w:color="808080"/>
              <w:right w:val="single" w:sz="4" w:space="0" w:color="808080"/>
            </w:tcBorders>
            <w:shd w:val="clear" w:color="000000" w:fill="FFFFFF"/>
            <w:noWrap/>
            <w:vAlign w:val="center"/>
            <w:hideMark/>
          </w:tcPr>
          <w:p w14:paraId="180E09F3"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808080"/>
              <w:right w:val="single" w:sz="4" w:space="0" w:color="808080"/>
            </w:tcBorders>
            <w:shd w:val="clear" w:color="000000" w:fill="FFFFFF"/>
            <w:noWrap/>
            <w:vAlign w:val="center"/>
            <w:hideMark/>
          </w:tcPr>
          <w:p w14:paraId="6DA06E84"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single" w:sz="4" w:space="0" w:color="808080"/>
              <w:right w:val="single" w:sz="4" w:space="0" w:color="808080"/>
            </w:tcBorders>
            <w:shd w:val="clear" w:color="auto" w:fill="auto"/>
            <w:noWrap/>
            <w:vAlign w:val="center"/>
            <w:hideMark/>
          </w:tcPr>
          <w:p w14:paraId="3EBCA37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808080"/>
              <w:right w:val="single" w:sz="4" w:space="0" w:color="808080"/>
            </w:tcBorders>
            <w:shd w:val="clear" w:color="auto" w:fill="auto"/>
            <w:noWrap/>
            <w:vAlign w:val="center"/>
            <w:hideMark/>
          </w:tcPr>
          <w:p w14:paraId="65D8845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808080"/>
              <w:right w:val="single" w:sz="4" w:space="0" w:color="808080"/>
            </w:tcBorders>
            <w:shd w:val="clear" w:color="000000" w:fill="FFFFFF"/>
            <w:noWrap/>
            <w:vAlign w:val="center"/>
            <w:hideMark/>
          </w:tcPr>
          <w:p w14:paraId="3E590113"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808080"/>
              <w:right w:val="single" w:sz="4" w:space="0" w:color="808080"/>
            </w:tcBorders>
            <w:shd w:val="clear" w:color="000000" w:fill="D9D9D9"/>
            <w:noWrap/>
            <w:vAlign w:val="center"/>
            <w:hideMark/>
          </w:tcPr>
          <w:p w14:paraId="778B1416"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DB465E" w:rsidRPr="008D757B" w14:paraId="39DC8166" w14:textId="77777777" w:rsidTr="004D62F9">
        <w:trPr>
          <w:trHeight w:val="348"/>
        </w:trPr>
        <w:tc>
          <w:tcPr>
            <w:tcW w:w="184" w:type="pct"/>
            <w:tcBorders>
              <w:top w:val="nil"/>
              <w:left w:val="single" w:sz="4" w:space="0" w:color="808080"/>
              <w:bottom w:val="nil"/>
              <w:right w:val="nil"/>
            </w:tcBorders>
            <w:shd w:val="clear" w:color="000000" w:fill="D9D9D9"/>
            <w:noWrap/>
            <w:vAlign w:val="center"/>
            <w:hideMark/>
          </w:tcPr>
          <w:p w14:paraId="4D592CB6" w14:textId="038119FB" w:rsidR="00AF0494" w:rsidRPr="008D757B" w:rsidRDefault="00FF06C6"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3</w:t>
            </w:r>
          </w:p>
        </w:tc>
        <w:tc>
          <w:tcPr>
            <w:tcW w:w="529" w:type="pct"/>
            <w:tcBorders>
              <w:top w:val="nil"/>
              <w:left w:val="nil"/>
              <w:bottom w:val="nil"/>
              <w:right w:val="single" w:sz="4" w:space="0" w:color="808080"/>
            </w:tcBorders>
            <w:shd w:val="clear" w:color="000000" w:fill="D9D9D9"/>
            <w:noWrap/>
            <w:vAlign w:val="center"/>
            <w:hideMark/>
          </w:tcPr>
          <w:p w14:paraId="71152612"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4" w:type="pct"/>
            <w:tcBorders>
              <w:top w:val="nil"/>
              <w:left w:val="nil"/>
              <w:bottom w:val="nil"/>
              <w:right w:val="nil"/>
            </w:tcBorders>
            <w:shd w:val="clear" w:color="000000" w:fill="FFFFFF"/>
            <w:noWrap/>
            <w:vAlign w:val="center"/>
            <w:hideMark/>
          </w:tcPr>
          <w:p w14:paraId="53626637" w14:textId="296CC999" w:rsidR="00AF0494" w:rsidRPr="008D757B" w:rsidRDefault="00FF06C6"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4</w:t>
            </w:r>
          </w:p>
        </w:tc>
        <w:tc>
          <w:tcPr>
            <w:tcW w:w="525" w:type="pct"/>
            <w:tcBorders>
              <w:top w:val="nil"/>
              <w:left w:val="nil"/>
              <w:bottom w:val="nil"/>
              <w:right w:val="single" w:sz="4" w:space="0" w:color="808080"/>
            </w:tcBorders>
            <w:shd w:val="clear" w:color="000000" w:fill="FFFFFF"/>
            <w:noWrap/>
            <w:vAlign w:val="center"/>
            <w:hideMark/>
          </w:tcPr>
          <w:p w14:paraId="00F8388E"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4" w:type="pct"/>
            <w:tcBorders>
              <w:top w:val="nil"/>
              <w:left w:val="nil"/>
              <w:bottom w:val="nil"/>
              <w:right w:val="nil"/>
            </w:tcBorders>
            <w:shd w:val="clear" w:color="000000" w:fill="FFFFFF"/>
            <w:noWrap/>
            <w:vAlign w:val="center"/>
            <w:hideMark/>
          </w:tcPr>
          <w:p w14:paraId="4D9E5AA1" w14:textId="0FE8F149" w:rsidR="00AF0494" w:rsidRPr="008D757B" w:rsidRDefault="00FF06C6"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5</w:t>
            </w:r>
          </w:p>
        </w:tc>
        <w:tc>
          <w:tcPr>
            <w:tcW w:w="531" w:type="pct"/>
            <w:tcBorders>
              <w:top w:val="nil"/>
              <w:left w:val="nil"/>
              <w:bottom w:val="nil"/>
              <w:right w:val="single" w:sz="4" w:space="0" w:color="808080"/>
            </w:tcBorders>
            <w:shd w:val="clear" w:color="000000" w:fill="FFFFFF"/>
            <w:noWrap/>
            <w:vAlign w:val="center"/>
            <w:hideMark/>
          </w:tcPr>
          <w:p w14:paraId="4F07B16C"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4" w:type="pct"/>
            <w:tcBorders>
              <w:top w:val="nil"/>
              <w:left w:val="nil"/>
              <w:bottom w:val="nil"/>
              <w:right w:val="nil"/>
            </w:tcBorders>
            <w:shd w:val="clear" w:color="000000" w:fill="FFFFFF"/>
            <w:noWrap/>
            <w:vAlign w:val="center"/>
            <w:hideMark/>
          </w:tcPr>
          <w:p w14:paraId="752E66DB" w14:textId="4879BF98" w:rsidR="00AF0494" w:rsidRPr="008D757B" w:rsidRDefault="00813DDA"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6</w:t>
            </w:r>
          </w:p>
        </w:tc>
        <w:tc>
          <w:tcPr>
            <w:tcW w:w="538" w:type="pct"/>
            <w:tcBorders>
              <w:top w:val="nil"/>
              <w:left w:val="nil"/>
              <w:bottom w:val="nil"/>
              <w:right w:val="single" w:sz="4" w:space="0" w:color="808080"/>
            </w:tcBorders>
            <w:shd w:val="clear" w:color="000000" w:fill="FFFFFF"/>
            <w:noWrap/>
            <w:vAlign w:val="center"/>
            <w:hideMark/>
          </w:tcPr>
          <w:p w14:paraId="102CCB9C"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4" w:type="pct"/>
            <w:tcBorders>
              <w:top w:val="nil"/>
              <w:left w:val="nil"/>
              <w:bottom w:val="nil"/>
              <w:right w:val="nil"/>
            </w:tcBorders>
            <w:shd w:val="clear" w:color="000000" w:fill="FFFFFF"/>
            <w:noWrap/>
            <w:vAlign w:val="center"/>
            <w:hideMark/>
          </w:tcPr>
          <w:p w14:paraId="218BD074" w14:textId="0CA897CE" w:rsidR="00AF0494" w:rsidRPr="008D757B" w:rsidRDefault="00813DDA"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7</w:t>
            </w:r>
          </w:p>
        </w:tc>
        <w:tc>
          <w:tcPr>
            <w:tcW w:w="531" w:type="pct"/>
            <w:tcBorders>
              <w:top w:val="nil"/>
              <w:left w:val="nil"/>
              <w:bottom w:val="nil"/>
              <w:right w:val="single" w:sz="4" w:space="0" w:color="808080"/>
            </w:tcBorders>
            <w:shd w:val="clear" w:color="000000" w:fill="FFFFFF"/>
            <w:noWrap/>
            <w:vAlign w:val="center"/>
            <w:hideMark/>
          </w:tcPr>
          <w:p w14:paraId="0BC8AF23"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4" w:type="pct"/>
            <w:tcBorders>
              <w:top w:val="nil"/>
              <w:left w:val="nil"/>
              <w:bottom w:val="nil"/>
              <w:right w:val="nil"/>
            </w:tcBorders>
            <w:shd w:val="clear" w:color="000000" w:fill="FFFFFF"/>
            <w:noWrap/>
            <w:vAlign w:val="center"/>
            <w:hideMark/>
          </w:tcPr>
          <w:p w14:paraId="2CF37FA6" w14:textId="020263C7" w:rsidR="00AF0494" w:rsidRPr="008D757B" w:rsidRDefault="00813DDA"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8</w:t>
            </w:r>
          </w:p>
        </w:tc>
        <w:tc>
          <w:tcPr>
            <w:tcW w:w="531" w:type="pct"/>
            <w:tcBorders>
              <w:top w:val="nil"/>
              <w:left w:val="nil"/>
              <w:bottom w:val="nil"/>
              <w:right w:val="single" w:sz="4" w:space="0" w:color="808080"/>
            </w:tcBorders>
            <w:shd w:val="clear" w:color="000000" w:fill="FFFFFF"/>
            <w:noWrap/>
            <w:vAlign w:val="center"/>
            <w:hideMark/>
          </w:tcPr>
          <w:p w14:paraId="1474C40C"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4" w:type="pct"/>
            <w:tcBorders>
              <w:top w:val="nil"/>
              <w:left w:val="nil"/>
              <w:bottom w:val="nil"/>
              <w:right w:val="nil"/>
            </w:tcBorders>
            <w:shd w:val="clear" w:color="000000" w:fill="D9D9D9"/>
            <w:noWrap/>
            <w:vAlign w:val="center"/>
            <w:hideMark/>
          </w:tcPr>
          <w:p w14:paraId="5E91B170" w14:textId="69FC4123" w:rsidR="00AF0494" w:rsidRPr="008D757B" w:rsidRDefault="00813DDA"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9</w:t>
            </w:r>
          </w:p>
        </w:tc>
        <w:tc>
          <w:tcPr>
            <w:tcW w:w="531" w:type="pct"/>
            <w:tcBorders>
              <w:top w:val="nil"/>
              <w:left w:val="nil"/>
              <w:bottom w:val="nil"/>
              <w:right w:val="single" w:sz="4" w:space="0" w:color="808080"/>
            </w:tcBorders>
            <w:shd w:val="clear" w:color="000000" w:fill="D9D9D9"/>
            <w:noWrap/>
            <w:vAlign w:val="center"/>
            <w:hideMark/>
          </w:tcPr>
          <w:p w14:paraId="1650EE8E"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r>
      <w:tr w:rsidR="008D757B" w:rsidRPr="008D757B" w14:paraId="520B5F9E" w14:textId="77777777" w:rsidTr="004D62F9">
        <w:trPr>
          <w:trHeight w:val="264"/>
        </w:trPr>
        <w:tc>
          <w:tcPr>
            <w:tcW w:w="713" w:type="pct"/>
            <w:gridSpan w:val="2"/>
            <w:tcBorders>
              <w:top w:val="nil"/>
              <w:left w:val="single" w:sz="4" w:space="0" w:color="808080"/>
              <w:bottom w:val="nil"/>
              <w:right w:val="single" w:sz="4" w:space="0" w:color="808080"/>
            </w:tcBorders>
            <w:shd w:val="clear" w:color="000000" w:fill="D9D9D9"/>
            <w:noWrap/>
            <w:vAlign w:val="center"/>
            <w:hideMark/>
          </w:tcPr>
          <w:p w14:paraId="5B5CE84A"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nil"/>
              <w:right w:val="single" w:sz="4" w:space="0" w:color="808080"/>
            </w:tcBorders>
            <w:shd w:val="clear" w:color="000000" w:fill="FFFFFF"/>
            <w:noWrap/>
            <w:vAlign w:val="center"/>
            <w:hideMark/>
          </w:tcPr>
          <w:p w14:paraId="16484E9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6EFC3D1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nil"/>
              <w:right w:val="single" w:sz="4" w:space="0" w:color="808080"/>
            </w:tcBorders>
            <w:shd w:val="clear" w:color="000000" w:fill="FFFFFF"/>
            <w:noWrap/>
            <w:vAlign w:val="center"/>
            <w:hideMark/>
          </w:tcPr>
          <w:p w14:paraId="5DC17333"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616D5A7F"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3B35945A"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D9D9D9"/>
            <w:noWrap/>
            <w:vAlign w:val="center"/>
            <w:hideMark/>
          </w:tcPr>
          <w:p w14:paraId="11890ED9"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4C6311B4" w14:textId="77777777" w:rsidTr="004D62F9">
        <w:trPr>
          <w:trHeight w:val="264"/>
        </w:trPr>
        <w:tc>
          <w:tcPr>
            <w:tcW w:w="713" w:type="pct"/>
            <w:gridSpan w:val="2"/>
            <w:tcBorders>
              <w:top w:val="nil"/>
              <w:left w:val="single" w:sz="4" w:space="0" w:color="808080"/>
              <w:bottom w:val="nil"/>
              <w:right w:val="single" w:sz="4" w:space="0" w:color="808080"/>
            </w:tcBorders>
            <w:shd w:val="clear" w:color="000000" w:fill="D9D9D9"/>
            <w:noWrap/>
            <w:vAlign w:val="center"/>
            <w:hideMark/>
          </w:tcPr>
          <w:p w14:paraId="1960008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nil"/>
              <w:right w:val="single" w:sz="4" w:space="0" w:color="808080"/>
            </w:tcBorders>
            <w:shd w:val="clear" w:color="000000" w:fill="FFFFFF"/>
            <w:noWrap/>
            <w:vAlign w:val="center"/>
            <w:hideMark/>
          </w:tcPr>
          <w:p w14:paraId="39B185B4" w14:textId="51B63D9A" w:rsidR="0073665E" w:rsidRDefault="0073665E" w:rsidP="00CF3E86">
            <w:pPr>
              <w:jc w:val="center"/>
              <w:rPr>
                <w:rFonts w:eastAsia="Calibri"/>
                <w:b/>
                <w:i/>
                <w:color w:val="000000" w:themeColor="text1"/>
                <w:sz w:val="22"/>
                <w:szCs w:val="22"/>
              </w:rPr>
            </w:pPr>
            <w:r>
              <w:rPr>
                <w:rFonts w:eastAsia="Calibri"/>
                <w:b/>
                <w:i/>
                <w:color w:val="000000" w:themeColor="text1"/>
                <w:sz w:val="22"/>
                <w:szCs w:val="22"/>
              </w:rPr>
              <w:t>T</w:t>
            </w:r>
            <w:r w:rsidR="00CF3E86">
              <w:rPr>
                <w:rFonts w:eastAsia="Calibri"/>
                <w:b/>
                <w:i/>
                <w:color w:val="000000" w:themeColor="text1"/>
                <w:sz w:val="22"/>
                <w:szCs w:val="22"/>
              </w:rPr>
              <w:t>EST REVIEW</w:t>
            </w:r>
          </w:p>
          <w:p w14:paraId="12FFE8A6" w14:textId="0258F00B" w:rsidR="00AF0494" w:rsidRPr="00DB465E" w:rsidRDefault="00204D4C" w:rsidP="00CF3E86">
            <w:pPr>
              <w:jc w:val="center"/>
              <w:rPr>
                <w:rFonts w:eastAsia="Calibri"/>
                <w:i/>
                <w:color w:val="000000" w:themeColor="text1"/>
                <w:sz w:val="22"/>
                <w:szCs w:val="22"/>
              </w:rPr>
            </w:pPr>
            <w:r w:rsidRPr="00DB465E">
              <w:rPr>
                <w:rFonts w:eastAsia="Calibri"/>
                <w:i/>
                <w:color w:val="000000" w:themeColor="text1"/>
                <w:sz w:val="22"/>
                <w:szCs w:val="22"/>
              </w:rPr>
              <w:t xml:space="preserve">Assignment </w:t>
            </w:r>
            <w:r w:rsidR="00CF3E86">
              <w:rPr>
                <w:rFonts w:eastAsia="Calibri"/>
                <w:i/>
                <w:color w:val="000000" w:themeColor="text1"/>
                <w:sz w:val="22"/>
                <w:szCs w:val="22"/>
              </w:rPr>
              <w:t>2</w:t>
            </w:r>
          </w:p>
        </w:tc>
        <w:tc>
          <w:tcPr>
            <w:tcW w:w="714" w:type="pct"/>
            <w:gridSpan w:val="2"/>
            <w:tcBorders>
              <w:top w:val="nil"/>
              <w:left w:val="nil"/>
              <w:bottom w:val="nil"/>
              <w:right w:val="single" w:sz="4" w:space="0" w:color="808080"/>
            </w:tcBorders>
            <w:shd w:val="clear" w:color="000000" w:fill="FFFFFF"/>
            <w:noWrap/>
            <w:vAlign w:val="center"/>
            <w:hideMark/>
          </w:tcPr>
          <w:p w14:paraId="7E8CD9F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nil"/>
              <w:right w:val="single" w:sz="4" w:space="0" w:color="808080"/>
            </w:tcBorders>
            <w:shd w:val="clear" w:color="000000" w:fill="FFFFFF"/>
            <w:noWrap/>
            <w:vAlign w:val="center"/>
            <w:hideMark/>
          </w:tcPr>
          <w:p w14:paraId="7C935C6E"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3C4DD7AE"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11580176"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D9D9D9"/>
            <w:noWrap/>
            <w:vAlign w:val="center"/>
            <w:hideMark/>
          </w:tcPr>
          <w:p w14:paraId="783CB7C6"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6D84038C" w14:textId="77777777" w:rsidTr="004D62F9">
        <w:trPr>
          <w:trHeight w:val="264"/>
        </w:trPr>
        <w:tc>
          <w:tcPr>
            <w:tcW w:w="713" w:type="pct"/>
            <w:gridSpan w:val="2"/>
            <w:tcBorders>
              <w:top w:val="nil"/>
              <w:left w:val="single" w:sz="4" w:space="0" w:color="808080"/>
              <w:bottom w:val="nil"/>
              <w:right w:val="single" w:sz="4" w:space="0" w:color="808080"/>
            </w:tcBorders>
            <w:shd w:val="clear" w:color="000000" w:fill="D9D9D9"/>
            <w:noWrap/>
            <w:vAlign w:val="center"/>
            <w:hideMark/>
          </w:tcPr>
          <w:p w14:paraId="0FAAFA17"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nil"/>
              <w:right w:val="single" w:sz="4" w:space="0" w:color="808080"/>
            </w:tcBorders>
            <w:shd w:val="clear" w:color="000000" w:fill="FFFFFF"/>
            <w:noWrap/>
            <w:vAlign w:val="center"/>
            <w:hideMark/>
          </w:tcPr>
          <w:p w14:paraId="2D48F3B6" w14:textId="2957DB00" w:rsidR="00AF0494" w:rsidRPr="00204D4C" w:rsidRDefault="00204D4C" w:rsidP="00CF3E86">
            <w:pPr>
              <w:jc w:val="center"/>
              <w:rPr>
                <w:rFonts w:eastAsia="Calibri"/>
                <w:color w:val="000000" w:themeColor="text1"/>
                <w:sz w:val="22"/>
                <w:szCs w:val="22"/>
              </w:rPr>
            </w:pPr>
            <w:r w:rsidRPr="00204D4C">
              <w:rPr>
                <w:rFonts w:eastAsia="Calibri"/>
                <w:color w:val="000000" w:themeColor="text1"/>
                <w:sz w:val="22"/>
                <w:szCs w:val="22"/>
              </w:rPr>
              <w:t>DUE DATE TBA</w:t>
            </w:r>
          </w:p>
        </w:tc>
        <w:tc>
          <w:tcPr>
            <w:tcW w:w="714" w:type="pct"/>
            <w:gridSpan w:val="2"/>
            <w:tcBorders>
              <w:top w:val="nil"/>
              <w:left w:val="nil"/>
              <w:bottom w:val="nil"/>
              <w:right w:val="single" w:sz="4" w:space="0" w:color="808080"/>
            </w:tcBorders>
            <w:shd w:val="clear" w:color="000000" w:fill="FFFFFF"/>
            <w:noWrap/>
            <w:vAlign w:val="center"/>
            <w:hideMark/>
          </w:tcPr>
          <w:p w14:paraId="62BA5F29"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nil"/>
              <w:right w:val="single" w:sz="4" w:space="0" w:color="808080"/>
            </w:tcBorders>
            <w:shd w:val="clear" w:color="000000" w:fill="FFFFFF"/>
            <w:noWrap/>
            <w:vAlign w:val="center"/>
            <w:hideMark/>
          </w:tcPr>
          <w:p w14:paraId="22E1A42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45623F9C"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652F114C"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D9D9D9"/>
            <w:noWrap/>
            <w:vAlign w:val="center"/>
            <w:hideMark/>
          </w:tcPr>
          <w:p w14:paraId="59B77157"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0E8B15B5" w14:textId="77777777" w:rsidTr="004D62F9">
        <w:trPr>
          <w:trHeight w:val="264"/>
        </w:trPr>
        <w:tc>
          <w:tcPr>
            <w:tcW w:w="713" w:type="pct"/>
            <w:gridSpan w:val="2"/>
            <w:tcBorders>
              <w:top w:val="nil"/>
              <w:left w:val="single" w:sz="4" w:space="0" w:color="808080"/>
              <w:bottom w:val="nil"/>
              <w:right w:val="single" w:sz="4" w:space="0" w:color="808080"/>
            </w:tcBorders>
            <w:shd w:val="clear" w:color="000000" w:fill="D9D9D9"/>
            <w:noWrap/>
            <w:vAlign w:val="center"/>
            <w:hideMark/>
          </w:tcPr>
          <w:p w14:paraId="7C89161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nil"/>
              <w:right w:val="single" w:sz="4" w:space="0" w:color="808080"/>
            </w:tcBorders>
            <w:shd w:val="clear" w:color="000000" w:fill="FFFFFF"/>
            <w:noWrap/>
            <w:vAlign w:val="center"/>
            <w:hideMark/>
          </w:tcPr>
          <w:p w14:paraId="3221FA94"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5C96C17A"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nil"/>
              <w:right w:val="single" w:sz="4" w:space="0" w:color="808080"/>
            </w:tcBorders>
            <w:shd w:val="clear" w:color="000000" w:fill="FFFFFF"/>
            <w:noWrap/>
            <w:vAlign w:val="center"/>
            <w:hideMark/>
          </w:tcPr>
          <w:p w14:paraId="1E894AA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1400A5C8"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77E4B255"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D9D9D9"/>
            <w:noWrap/>
            <w:vAlign w:val="center"/>
            <w:hideMark/>
          </w:tcPr>
          <w:p w14:paraId="1B9A6E6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12DF6553" w14:textId="77777777" w:rsidTr="004D62F9">
        <w:trPr>
          <w:trHeight w:val="204"/>
        </w:trPr>
        <w:tc>
          <w:tcPr>
            <w:tcW w:w="713" w:type="pct"/>
            <w:gridSpan w:val="2"/>
            <w:tcBorders>
              <w:top w:val="nil"/>
              <w:left w:val="single" w:sz="4" w:space="0" w:color="808080"/>
              <w:bottom w:val="single" w:sz="4" w:space="0" w:color="808080"/>
              <w:right w:val="single" w:sz="4" w:space="0" w:color="808080"/>
            </w:tcBorders>
            <w:shd w:val="clear" w:color="000000" w:fill="D9D9D9"/>
            <w:noWrap/>
            <w:vAlign w:val="center"/>
            <w:hideMark/>
          </w:tcPr>
          <w:p w14:paraId="08CC6685"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single" w:sz="4" w:space="0" w:color="808080"/>
              <w:right w:val="single" w:sz="4" w:space="0" w:color="808080"/>
            </w:tcBorders>
            <w:shd w:val="clear" w:color="000000" w:fill="FFFFFF"/>
            <w:noWrap/>
            <w:vAlign w:val="center"/>
            <w:hideMark/>
          </w:tcPr>
          <w:p w14:paraId="2485C4C6"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808080"/>
              <w:right w:val="single" w:sz="4" w:space="0" w:color="808080"/>
            </w:tcBorders>
            <w:shd w:val="clear" w:color="000000" w:fill="FFFFFF"/>
            <w:noWrap/>
            <w:vAlign w:val="center"/>
            <w:hideMark/>
          </w:tcPr>
          <w:p w14:paraId="3ADAAC35"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single" w:sz="4" w:space="0" w:color="808080"/>
              <w:right w:val="single" w:sz="4" w:space="0" w:color="808080"/>
            </w:tcBorders>
            <w:shd w:val="clear" w:color="000000" w:fill="FFFFFF"/>
            <w:noWrap/>
            <w:vAlign w:val="center"/>
            <w:hideMark/>
          </w:tcPr>
          <w:p w14:paraId="720D43A5"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808080"/>
              <w:right w:val="single" w:sz="4" w:space="0" w:color="808080"/>
            </w:tcBorders>
            <w:shd w:val="clear" w:color="000000" w:fill="FFFFFF"/>
            <w:noWrap/>
            <w:vAlign w:val="center"/>
            <w:hideMark/>
          </w:tcPr>
          <w:p w14:paraId="01E8FB58"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808080"/>
              <w:right w:val="single" w:sz="4" w:space="0" w:color="808080"/>
            </w:tcBorders>
            <w:shd w:val="clear" w:color="000000" w:fill="FFFFFF"/>
            <w:noWrap/>
            <w:vAlign w:val="center"/>
            <w:hideMark/>
          </w:tcPr>
          <w:p w14:paraId="61FF0FBF"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808080"/>
              <w:right w:val="single" w:sz="4" w:space="0" w:color="808080"/>
            </w:tcBorders>
            <w:shd w:val="clear" w:color="000000" w:fill="D9D9D9"/>
            <w:noWrap/>
            <w:vAlign w:val="center"/>
            <w:hideMark/>
          </w:tcPr>
          <w:p w14:paraId="110BF5BF"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DB465E" w:rsidRPr="008D757B" w14:paraId="1A2EF32F" w14:textId="77777777" w:rsidTr="004D62F9">
        <w:trPr>
          <w:trHeight w:val="348"/>
        </w:trPr>
        <w:tc>
          <w:tcPr>
            <w:tcW w:w="184" w:type="pct"/>
            <w:tcBorders>
              <w:top w:val="nil"/>
              <w:left w:val="single" w:sz="4" w:space="0" w:color="808080"/>
              <w:bottom w:val="nil"/>
              <w:right w:val="nil"/>
            </w:tcBorders>
            <w:shd w:val="clear" w:color="000000" w:fill="D9D9D9"/>
            <w:noWrap/>
            <w:vAlign w:val="center"/>
            <w:hideMark/>
          </w:tcPr>
          <w:p w14:paraId="1F3ED8D4" w14:textId="13594E5D"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sidR="00813DDA">
              <w:rPr>
                <w:rFonts w:ascii="Arial" w:eastAsia="Calibri" w:hAnsi="Arial" w:cs="Arial"/>
                <w:b/>
                <w:bCs/>
                <w:color w:val="000000" w:themeColor="text1"/>
                <w:sz w:val="28"/>
                <w:szCs w:val="28"/>
              </w:rPr>
              <w:t>0</w:t>
            </w:r>
          </w:p>
        </w:tc>
        <w:tc>
          <w:tcPr>
            <w:tcW w:w="529" w:type="pct"/>
            <w:tcBorders>
              <w:top w:val="nil"/>
              <w:left w:val="nil"/>
              <w:bottom w:val="nil"/>
              <w:right w:val="single" w:sz="4" w:space="0" w:color="808080"/>
            </w:tcBorders>
            <w:shd w:val="clear" w:color="000000" w:fill="D9D9D9"/>
            <w:noWrap/>
            <w:vAlign w:val="center"/>
            <w:hideMark/>
          </w:tcPr>
          <w:p w14:paraId="4910EEEB"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4" w:type="pct"/>
            <w:tcBorders>
              <w:top w:val="nil"/>
              <w:left w:val="nil"/>
              <w:bottom w:val="nil"/>
              <w:right w:val="nil"/>
            </w:tcBorders>
            <w:shd w:val="clear" w:color="000000" w:fill="FFFFFF"/>
            <w:noWrap/>
            <w:vAlign w:val="center"/>
            <w:hideMark/>
          </w:tcPr>
          <w:p w14:paraId="29AA862A" w14:textId="3A458A07"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sidR="00813DDA">
              <w:rPr>
                <w:rFonts w:ascii="Arial" w:eastAsia="Calibri" w:hAnsi="Arial" w:cs="Arial"/>
                <w:b/>
                <w:bCs/>
                <w:color w:val="000000" w:themeColor="text1"/>
                <w:sz w:val="28"/>
                <w:szCs w:val="28"/>
              </w:rPr>
              <w:t>1</w:t>
            </w:r>
          </w:p>
        </w:tc>
        <w:tc>
          <w:tcPr>
            <w:tcW w:w="525" w:type="pct"/>
            <w:tcBorders>
              <w:top w:val="nil"/>
              <w:left w:val="nil"/>
              <w:bottom w:val="nil"/>
              <w:right w:val="single" w:sz="4" w:space="0" w:color="808080"/>
            </w:tcBorders>
            <w:shd w:val="clear" w:color="000000" w:fill="FFFFFF"/>
            <w:noWrap/>
            <w:vAlign w:val="center"/>
            <w:hideMark/>
          </w:tcPr>
          <w:p w14:paraId="0DE9B61A" w14:textId="77777777" w:rsidR="00AF0494" w:rsidRPr="008D757B" w:rsidRDefault="00AF0494" w:rsidP="00AF0494">
            <w:pPr>
              <w:rPr>
                <w:rFonts w:ascii="Tahoma" w:eastAsia="Calibri" w:hAnsi="Tahoma" w:cs="Tahoma"/>
                <w:color w:val="000000" w:themeColor="text1"/>
                <w:sz w:val="18"/>
                <w:szCs w:val="18"/>
              </w:rPr>
            </w:pPr>
          </w:p>
        </w:tc>
        <w:tc>
          <w:tcPr>
            <w:tcW w:w="184" w:type="pct"/>
            <w:tcBorders>
              <w:top w:val="nil"/>
              <w:left w:val="nil"/>
              <w:bottom w:val="nil"/>
              <w:right w:val="nil"/>
            </w:tcBorders>
            <w:shd w:val="clear" w:color="000000" w:fill="FFFFFF"/>
            <w:noWrap/>
            <w:vAlign w:val="center"/>
            <w:hideMark/>
          </w:tcPr>
          <w:p w14:paraId="59FBC9CD" w14:textId="0DDB5CDD"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sidR="00813DDA">
              <w:rPr>
                <w:rFonts w:ascii="Arial" w:eastAsia="Calibri" w:hAnsi="Arial" w:cs="Arial"/>
                <w:b/>
                <w:bCs/>
                <w:color w:val="000000" w:themeColor="text1"/>
                <w:sz w:val="28"/>
                <w:szCs w:val="28"/>
              </w:rPr>
              <w:t>2</w:t>
            </w:r>
          </w:p>
        </w:tc>
        <w:tc>
          <w:tcPr>
            <w:tcW w:w="531" w:type="pct"/>
            <w:tcBorders>
              <w:top w:val="nil"/>
              <w:left w:val="nil"/>
              <w:bottom w:val="nil"/>
              <w:right w:val="single" w:sz="4" w:space="0" w:color="808080"/>
            </w:tcBorders>
            <w:shd w:val="clear" w:color="000000" w:fill="FFFFFF"/>
            <w:noWrap/>
            <w:vAlign w:val="center"/>
            <w:hideMark/>
          </w:tcPr>
          <w:p w14:paraId="2B79ACD1"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4" w:type="pct"/>
            <w:tcBorders>
              <w:top w:val="nil"/>
              <w:left w:val="nil"/>
              <w:bottom w:val="nil"/>
              <w:right w:val="nil"/>
            </w:tcBorders>
            <w:shd w:val="clear" w:color="000000" w:fill="FFFFFF"/>
            <w:noWrap/>
            <w:vAlign w:val="center"/>
            <w:hideMark/>
          </w:tcPr>
          <w:p w14:paraId="75E7A49D" w14:textId="70F7E6A5"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sidR="00494959">
              <w:rPr>
                <w:rFonts w:ascii="Arial" w:eastAsia="Calibri" w:hAnsi="Arial" w:cs="Arial"/>
                <w:b/>
                <w:bCs/>
                <w:color w:val="000000" w:themeColor="text1"/>
                <w:sz w:val="28"/>
                <w:szCs w:val="28"/>
              </w:rPr>
              <w:t>3</w:t>
            </w:r>
          </w:p>
        </w:tc>
        <w:tc>
          <w:tcPr>
            <w:tcW w:w="538" w:type="pct"/>
            <w:tcBorders>
              <w:top w:val="nil"/>
              <w:left w:val="nil"/>
              <w:bottom w:val="nil"/>
              <w:right w:val="single" w:sz="4" w:space="0" w:color="808080"/>
            </w:tcBorders>
            <w:shd w:val="clear" w:color="000000" w:fill="FFFFFF"/>
            <w:noWrap/>
            <w:vAlign w:val="center"/>
            <w:hideMark/>
          </w:tcPr>
          <w:p w14:paraId="52A3214E"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4" w:type="pct"/>
            <w:tcBorders>
              <w:top w:val="nil"/>
              <w:left w:val="nil"/>
              <w:bottom w:val="nil"/>
              <w:right w:val="nil"/>
            </w:tcBorders>
            <w:shd w:val="clear" w:color="000000" w:fill="FFFFFF"/>
            <w:noWrap/>
            <w:vAlign w:val="center"/>
            <w:hideMark/>
          </w:tcPr>
          <w:p w14:paraId="57419A5B" w14:textId="6D5EB572"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sidR="00494959">
              <w:rPr>
                <w:rFonts w:ascii="Arial" w:eastAsia="Calibri" w:hAnsi="Arial" w:cs="Arial"/>
                <w:b/>
                <w:bCs/>
                <w:color w:val="000000" w:themeColor="text1"/>
                <w:sz w:val="28"/>
                <w:szCs w:val="28"/>
              </w:rPr>
              <w:t>4</w:t>
            </w:r>
          </w:p>
        </w:tc>
        <w:tc>
          <w:tcPr>
            <w:tcW w:w="531" w:type="pct"/>
            <w:tcBorders>
              <w:top w:val="nil"/>
              <w:left w:val="nil"/>
              <w:bottom w:val="nil"/>
              <w:right w:val="single" w:sz="4" w:space="0" w:color="808080"/>
            </w:tcBorders>
            <w:shd w:val="clear" w:color="000000" w:fill="FFFFFF"/>
            <w:noWrap/>
            <w:vAlign w:val="center"/>
            <w:hideMark/>
          </w:tcPr>
          <w:p w14:paraId="0ACB79EA"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4" w:type="pct"/>
            <w:tcBorders>
              <w:top w:val="nil"/>
              <w:left w:val="nil"/>
              <w:bottom w:val="nil"/>
              <w:right w:val="nil"/>
            </w:tcBorders>
            <w:shd w:val="clear" w:color="000000" w:fill="FFFFFF"/>
            <w:noWrap/>
            <w:vAlign w:val="center"/>
            <w:hideMark/>
          </w:tcPr>
          <w:p w14:paraId="3B10CC37" w14:textId="428EF8C0"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sidR="00494959">
              <w:rPr>
                <w:rFonts w:ascii="Arial" w:eastAsia="Calibri" w:hAnsi="Arial" w:cs="Arial"/>
                <w:b/>
                <w:bCs/>
                <w:color w:val="000000" w:themeColor="text1"/>
                <w:sz w:val="28"/>
                <w:szCs w:val="28"/>
              </w:rPr>
              <w:t>5</w:t>
            </w:r>
          </w:p>
        </w:tc>
        <w:tc>
          <w:tcPr>
            <w:tcW w:w="531" w:type="pct"/>
            <w:tcBorders>
              <w:top w:val="nil"/>
              <w:left w:val="nil"/>
              <w:bottom w:val="nil"/>
              <w:right w:val="single" w:sz="4" w:space="0" w:color="808080"/>
            </w:tcBorders>
            <w:shd w:val="clear" w:color="000000" w:fill="FFFFFF"/>
            <w:noWrap/>
            <w:vAlign w:val="center"/>
            <w:hideMark/>
          </w:tcPr>
          <w:p w14:paraId="0E773B64" w14:textId="77777777" w:rsidR="00AF0494" w:rsidRPr="008D757B" w:rsidRDefault="00AF0494" w:rsidP="00AF0494">
            <w:pPr>
              <w:rPr>
                <w:rFonts w:ascii="Tahoma" w:eastAsia="Calibri" w:hAnsi="Tahoma" w:cs="Tahoma"/>
                <w:color w:val="000000" w:themeColor="text1"/>
                <w:sz w:val="18"/>
                <w:szCs w:val="18"/>
              </w:rPr>
            </w:pPr>
          </w:p>
        </w:tc>
        <w:tc>
          <w:tcPr>
            <w:tcW w:w="184" w:type="pct"/>
            <w:tcBorders>
              <w:top w:val="nil"/>
              <w:left w:val="nil"/>
              <w:bottom w:val="nil"/>
              <w:right w:val="nil"/>
            </w:tcBorders>
            <w:shd w:val="clear" w:color="000000" w:fill="D9D9D9"/>
            <w:noWrap/>
            <w:vAlign w:val="center"/>
            <w:hideMark/>
          </w:tcPr>
          <w:p w14:paraId="0F2E23E7" w14:textId="7B6EED78" w:rsidR="00AF0494" w:rsidRPr="008D757B" w:rsidRDefault="002B43E0"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1</w:t>
            </w:r>
            <w:r w:rsidR="00494959">
              <w:rPr>
                <w:rFonts w:ascii="Arial" w:eastAsia="Calibri" w:hAnsi="Arial" w:cs="Arial"/>
                <w:b/>
                <w:bCs/>
                <w:color w:val="000000" w:themeColor="text1"/>
                <w:sz w:val="28"/>
                <w:szCs w:val="28"/>
              </w:rPr>
              <w:t>6</w:t>
            </w:r>
          </w:p>
        </w:tc>
        <w:tc>
          <w:tcPr>
            <w:tcW w:w="531" w:type="pct"/>
            <w:tcBorders>
              <w:top w:val="nil"/>
              <w:left w:val="nil"/>
              <w:bottom w:val="nil"/>
              <w:right w:val="single" w:sz="4" w:space="0" w:color="808080"/>
            </w:tcBorders>
            <w:shd w:val="clear" w:color="000000" w:fill="D9D9D9"/>
            <w:noWrap/>
            <w:vAlign w:val="center"/>
          </w:tcPr>
          <w:p w14:paraId="78240DB6" w14:textId="77777777" w:rsidR="00AF0494" w:rsidRPr="008D757B" w:rsidRDefault="00AF0494" w:rsidP="00AF0494">
            <w:pPr>
              <w:rPr>
                <w:rFonts w:ascii="Tahoma" w:eastAsia="Calibri" w:hAnsi="Tahoma" w:cs="Tahoma"/>
                <w:color w:val="000000" w:themeColor="text1"/>
                <w:sz w:val="18"/>
                <w:szCs w:val="18"/>
              </w:rPr>
            </w:pPr>
          </w:p>
        </w:tc>
      </w:tr>
      <w:tr w:rsidR="008D757B" w:rsidRPr="008D757B" w14:paraId="0D153290" w14:textId="77777777" w:rsidTr="004D62F9">
        <w:trPr>
          <w:trHeight w:val="264"/>
        </w:trPr>
        <w:tc>
          <w:tcPr>
            <w:tcW w:w="713" w:type="pct"/>
            <w:gridSpan w:val="2"/>
            <w:tcBorders>
              <w:top w:val="nil"/>
              <w:left w:val="single" w:sz="4" w:space="0" w:color="808080"/>
              <w:bottom w:val="nil"/>
              <w:right w:val="single" w:sz="4" w:space="0" w:color="808080"/>
            </w:tcBorders>
            <w:shd w:val="clear" w:color="000000" w:fill="D9D9D9"/>
            <w:noWrap/>
            <w:vAlign w:val="center"/>
            <w:hideMark/>
          </w:tcPr>
          <w:p w14:paraId="1634137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nil"/>
              <w:right w:val="single" w:sz="4" w:space="0" w:color="808080"/>
            </w:tcBorders>
            <w:shd w:val="clear" w:color="000000" w:fill="FFFFFF"/>
            <w:noWrap/>
            <w:vAlign w:val="center"/>
            <w:hideMark/>
          </w:tcPr>
          <w:p w14:paraId="66DC6BD6"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3121F13F"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nil"/>
              <w:right w:val="single" w:sz="4" w:space="0" w:color="808080"/>
            </w:tcBorders>
            <w:shd w:val="clear" w:color="000000" w:fill="FFFFFF"/>
            <w:noWrap/>
            <w:vAlign w:val="center"/>
            <w:hideMark/>
          </w:tcPr>
          <w:p w14:paraId="7E30C51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30050C72"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4CBB4136"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D9D9D9"/>
            <w:noWrap/>
            <w:vAlign w:val="center"/>
            <w:hideMark/>
          </w:tcPr>
          <w:p w14:paraId="46C19F9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34BBFC22" w14:textId="77777777" w:rsidTr="004D62F9">
        <w:trPr>
          <w:trHeight w:val="264"/>
        </w:trPr>
        <w:tc>
          <w:tcPr>
            <w:tcW w:w="713" w:type="pct"/>
            <w:gridSpan w:val="2"/>
            <w:tcBorders>
              <w:top w:val="nil"/>
              <w:left w:val="single" w:sz="4" w:space="0" w:color="808080"/>
              <w:bottom w:val="nil"/>
              <w:right w:val="single" w:sz="4" w:space="0" w:color="808080"/>
            </w:tcBorders>
            <w:shd w:val="clear" w:color="000000" w:fill="D9D9D9"/>
            <w:noWrap/>
            <w:vAlign w:val="center"/>
            <w:hideMark/>
          </w:tcPr>
          <w:p w14:paraId="014180B4"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nil"/>
              <w:right w:val="single" w:sz="4" w:space="0" w:color="808080"/>
            </w:tcBorders>
            <w:shd w:val="clear" w:color="000000" w:fill="FFFFFF"/>
            <w:noWrap/>
            <w:vAlign w:val="center"/>
            <w:hideMark/>
          </w:tcPr>
          <w:p w14:paraId="48F32A52"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33AB56B8"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nil"/>
              <w:right w:val="single" w:sz="4" w:space="0" w:color="808080"/>
            </w:tcBorders>
            <w:shd w:val="clear" w:color="000000" w:fill="FFFFFF"/>
            <w:noWrap/>
            <w:vAlign w:val="center"/>
            <w:hideMark/>
          </w:tcPr>
          <w:p w14:paraId="4F2AA85C"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3289B142"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6761F0AA"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D9D9D9"/>
            <w:noWrap/>
            <w:vAlign w:val="center"/>
            <w:hideMark/>
          </w:tcPr>
          <w:p w14:paraId="335A92BC"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3635C66B" w14:textId="77777777" w:rsidTr="004D62F9">
        <w:trPr>
          <w:trHeight w:val="264"/>
        </w:trPr>
        <w:tc>
          <w:tcPr>
            <w:tcW w:w="713" w:type="pct"/>
            <w:gridSpan w:val="2"/>
            <w:tcBorders>
              <w:top w:val="nil"/>
              <w:left w:val="single" w:sz="4" w:space="0" w:color="808080"/>
              <w:bottom w:val="nil"/>
              <w:right w:val="single" w:sz="4" w:space="0" w:color="808080"/>
            </w:tcBorders>
            <w:shd w:val="clear" w:color="000000" w:fill="D9D9D9"/>
            <w:noWrap/>
            <w:vAlign w:val="center"/>
            <w:hideMark/>
          </w:tcPr>
          <w:p w14:paraId="2AC462E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nil"/>
              <w:right w:val="single" w:sz="4" w:space="0" w:color="808080"/>
            </w:tcBorders>
            <w:shd w:val="clear" w:color="000000" w:fill="FFFFFF"/>
            <w:noWrap/>
            <w:vAlign w:val="center"/>
            <w:hideMark/>
          </w:tcPr>
          <w:p w14:paraId="4B139E8C"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4AB63E25"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nil"/>
              <w:right w:val="single" w:sz="4" w:space="0" w:color="808080"/>
            </w:tcBorders>
            <w:shd w:val="clear" w:color="000000" w:fill="FFFFFF"/>
            <w:noWrap/>
            <w:vAlign w:val="center"/>
            <w:hideMark/>
          </w:tcPr>
          <w:p w14:paraId="4C7AF0C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2372D164"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06D7A26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D9D9D9"/>
            <w:noWrap/>
            <w:vAlign w:val="center"/>
            <w:hideMark/>
          </w:tcPr>
          <w:p w14:paraId="197EF2D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2D4538CA" w14:textId="77777777" w:rsidTr="004D62F9">
        <w:trPr>
          <w:trHeight w:val="264"/>
        </w:trPr>
        <w:tc>
          <w:tcPr>
            <w:tcW w:w="713" w:type="pct"/>
            <w:gridSpan w:val="2"/>
            <w:tcBorders>
              <w:top w:val="nil"/>
              <w:left w:val="single" w:sz="4" w:space="0" w:color="808080"/>
              <w:bottom w:val="nil"/>
              <w:right w:val="single" w:sz="4" w:space="0" w:color="808080"/>
            </w:tcBorders>
            <w:shd w:val="clear" w:color="000000" w:fill="D9D9D9"/>
            <w:noWrap/>
            <w:vAlign w:val="center"/>
            <w:hideMark/>
          </w:tcPr>
          <w:p w14:paraId="4809BAD5"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nil"/>
              <w:right w:val="single" w:sz="4" w:space="0" w:color="808080"/>
            </w:tcBorders>
            <w:shd w:val="clear" w:color="000000" w:fill="FFFFFF"/>
            <w:noWrap/>
            <w:vAlign w:val="center"/>
            <w:hideMark/>
          </w:tcPr>
          <w:p w14:paraId="38514D8E"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221901B3"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nil"/>
              <w:right w:val="single" w:sz="4" w:space="0" w:color="808080"/>
            </w:tcBorders>
            <w:shd w:val="clear" w:color="000000" w:fill="FFFFFF"/>
            <w:noWrap/>
            <w:vAlign w:val="center"/>
            <w:hideMark/>
          </w:tcPr>
          <w:p w14:paraId="346303F3"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559B4589"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40C784D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D9D9D9"/>
            <w:noWrap/>
            <w:vAlign w:val="center"/>
            <w:hideMark/>
          </w:tcPr>
          <w:p w14:paraId="413F1CE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0698DD51" w14:textId="77777777" w:rsidTr="004D62F9">
        <w:trPr>
          <w:trHeight w:val="204"/>
        </w:trPr>
        <w:tc>
          <w:tcPr>
            <w:tcW w:w="713" w:type="pct"/>
            <w:gridSpan w:val="2"/>
            <w:tcBorders>
              <w:top w:val="nil"/>
              <w:left w:val="single" w:sz="4" w:space="0" w:color="808080"/>
              <w:bottom w:val="single" w:sz="4" w:space="0" w:color="808080"/>
              <w:right w:val="single" w:sz="4" w:space="0" w:color="808080"/>
            </w:tcBorders>
            <w:shd w:val="clear" w:color="000000" w:fill="D9D9D9"/>
            <w:noWrap/>
            <w:vAlign w:val="center"/>
            <w:hideMark/>
          </w:tcPr>
          <w:p w14:paraId="53A079E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single" w:sz="4" w:space="0" w:color="808080"/>
              <w:right w:val="single" w:sz="4" w:space="0" w:color="808080"/>
            </w:tcBorders>
            <w:shd w:val="clear" w:color="000000" w:fill="FFFFFF"/>
            <w:noWrap/>
            <w:vAlign w:val="center"/>
            <w:hideMark/>
          </w:tcPr>
          <w:p w14:paraId="4E7212B9"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808080"/>
              <w:right w:val="single" w:sz="4" w:space="0" w:color="808080"/>
            </w:tcBorders>
            <w:shd w:val="clear" w:color="000000" w:fill="FFFFFF"/>
            <w:noWrap/>
            <w:vAlign w:val="center"/>
            <w:hideMark/>
          </w:tcPr>
          <w:p w14:paraId="094521B2"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single" w:sz="4" w:space="0" w:color="808080"/>
              <w:right w:val="single" w:sz="4" w:space="0" w:color="808080"/>
            </w:tcBorders>
            <w:shd w:val="clear" w:color="000000" w:fill="FFFFFF"/>
            <w:noWrap/>
            <w:vAlign w:val="center"/>
            <w:hideMark/>
          </w:tcPr>
          <w:p w14:paraId="3C2A5F03"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808080"/>
              <w:right w:val="single" w:sz="4" w:space="0" w:color="808080"/>
            </w:tcBorders>
            <w:shd w:val="clear" w:color="000000" w:fill="FFFFFF"/>
            <w:noWrap/>
            <w:vAlign w:val="center"/>
            <w:hideMark/>
          </w:tcPr>
          <w:p w14:paraId="408BDC84"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808080"/>
              <w:right w:val="single" w:sz="4" w:space="0" w:color="808080"/>
            </w:tcBorders>
            <w:shd w:val="clear" w:color="000000" w:fill="FFFFFF"/>
            <w:noWrap/>
            <w:vAlign w:val="center"/>
            <w:hideMark/>
          </w:tcPr>
          <w:p w14:paraId="50979968"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808080"/>
              <w:right w:val="single" w:sz="4" w:space="0" w:color="808080"/>
            </w:tcBorders>
            <w:shd w:val="clear" w:color="000000" w:fill="D9D9D9"/>
            <w:noWrap/>
            <w:vAlign w:val="center"/>
            <w:hideMark/>
          </w:tcPr>
          <w:p w14:paraId="62E5025F"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DB465E" w:rsidRPr="008D757B" w14:paraId="52D89E92" w14:textId="77777777" w:rsidTr="004D62F9">
        <w:trPr>
          <w:trHeight w:val="348"/>
        </w:trPr>
        <w:tc>
          <w:tcPr>
            <w:tcW w:w="184" w:type="pct"/>
            <w:tcBorders>
              <w:top w:val="nil"/>
              <w:left w:val="single" w:sz="4" w:space="0" w:color="808080"/>
              <w:bottom w:val="nil"/>
              <w:right w:val="nil"/>
            </w:tcBorders>
            <w:shd w:val="clear" w:color="000000" w:fill="D9D9D9"/>
            <w:noWrap/>
            <w:vAlign w:val="center"/>
            <w:hideMark/>
          </w:tcPr>
          <w:p w14:paraId="316F27FF" w14:textId="2DFF7E8C" w:rsidR="00AF0494" w:rsidRPr="008D757B" w:rsidRDefault="002B43E0"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1</w:t>
            </w:r>
            <w:r w:rsidR="00494959">
              <w:rPr>
                <w:rFonts w:ascii="Arial" w:eastAsia="Calibri" w:hAnsi="Arial" w:cs="Arial"/>
                <w:b/>
                <w:bCs/>
                <w:color w:val="000000" w:themeColor="text1"/>
                <w:sz w:val="28"/>
                <w:szCs w:val="28"/>
              </w:rPr>
              <w:t>7</w:t>
            </w:r>
          </w:p>
        </w:tc>
        <w:tc>
          <w:tcPr>
            <w:tcW w:w="529" w:type="pct"/>
            <w:tcBorders>
              <w:top w:val="nil"/>
              <w:left w:val="nil"/>
              <w:bottom w:val="nil"/>
              <w:right w:val="single" w:sz="4" w:space="0" w:color="808080"/>
            </w:tcBorders>
            <w:shd w:val="clear" w:color="000000" w:fill="D9D9D9"/>
            <w:noWrap/>
            <w:vAlign w:val="center"/>
            <w:hideMark/>
          </w:tcPr>
          <w:p w14:paraId="105E24A0" w14:textId="77777777" w:rsidR="00AF0494" w:rsidRPr="008D757B" w:rsidRDefault="00AF0494" w:rsidP="00AF0494">
            <w:pPr>
              <w:rPr>
                <w:rFonts w:ascii="Tahoma" w:eastAsia="Calibri" w:hAnsi="Tahoma" w:cs="Tahoma"/>
                <w:color w:val="000000" w:themeColor="text1"/>
                <w:sz w:val="18"/>
                <w:szCs w:val="18"/>
              </w:rPr>
            </w:pPr>
          </w:p>
        </w:tc>
        <w:tc>
          <w:tcPr>
            <w:tcW w:w="184" w:type="pct"/>
            <w:tcBorders>
              <w:top w:val="nil"/>
              <w:left w:val="nil"/>
              <w:bottom w:val="nil"/>
              <w:right w:val="nil"/>
            </w:tcBorders>
            <w:shd w:val="clear" w:color="000000" w:fill="FFFFFF"/>
            <w:noWrap/>
            <w:vAlign w:val="center"/>
            <w:hideMark/>
          </w:tcPr>
          <w:p w14:paraId="06AFD071" w14:textId="373CA83B" w:rsidR="00AF0494" w:rsidRPr="008D757B" w:rsidRDefault="002B43E0"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1</w:t>
            </w:r>
            <w:r w:rsidR="00494959">
              <w:rPr>
                <w:rFonts w:ascii="Arial" w:eastAsia="Calibri" w:hAnsi="Arial" w:cs="Arial"/>
                <w:b/>
                <w:bCs/>
                <w:color w:val="000000" w:themeColor="text1"/>
                <w:sz w:val="28"/>
                <w:szCs w:val="28"/>
              </w:rPr>
              <w:t>8</w:t>
            </w:r>
          </w:p>
        </w:tc>
        <w:tc>
          <w:tcPr>
            <w:tcW w:w="525" w:type="pct"/>
            <w:tcBorders>
              <w:top w:val="nil"/>
              <w:left w:val="nil"/>
              <w:bottom w:val="nil"/>
              <w:right w:val="single" w:sz="4" w:space="0" w:color="808080"/>
            </w:tcBorders>
            <w:shd w:val="clear" w:color="000000" w:fill="FFFFFF"/>
            <w:noWrap/>
            <w:vAlign w:val="center"/>
            <w:hideMark/>
          </w:tcPr>
          <w:p w14:paraId="21DC2903" w14:textId="77777777" w:rsidR="00AF0494" w:rsidRPr="008D757B" w:rsidRDefault="00AF0494" w:rsidP="00AF0494">
            <w:pPr>
              <w:rPr>
                <w:rFonts w:ascii="Tahoma" w:eastAsia="Calibri" w:hAnsi="Tahoma" w:cs="Tahoma"/>
                <w:color w:val="000000" w:themeColor="text1"/>
                <w:sz w:val="18"/>
                <w:szCs w:val="18"/>
              </w:rPr>
            </w:pPr>
          </w:p>
        </w:tc>
        <w:tc>
          <w:tcPr>
            <w:tcW w:w="184" w:type="pct"/>
            <w:tcBorders>
              <w:top w:val="nil"/>
              <w:left w:val="nil"/>
              <w:bottom w:val="nil"/>
              <w:right w:val="nil"/>
            </w:tcBorders>
            <w:shd w:val="clear" w:color="000000" w:fill="FFFFFF"/>
            <w:noWrap/>
            <w:vAlign w:val="center"/>
            <w:hideMark/>
          </w:tcPr>
          <w:p w14:paraId="161E2724" w14:textId="11E0878E" w:rsidR="00AF0494" w:rsidRPr="008D757B" w:rsidRDefault="00494959"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19</w:t>
            </w:r>
          </w:p>
        </w:tc>
        <w:tc>
          <w:tcPr>
            <w:tcW w:w="531" w:type="pct"/>
            <w:tcBorders>
              <w:top w:val="nil"/>
              <w:left w:val="nil"/>
              <w:bottom w:val="nil"/>
              <w:right w:val="single" w:sz="4" w:space="0" w:color="808080"/>
            </w:tcBorders>
            <w:shd w:val="clear" w:color="000000" w:fill="FFFFFF"/>
            <w:noWrap/>
            <w:vAlign w:val="center"/>
            <w:hideMark/>
          </w:tcPr>
          <w:p w14:paraId="1DD05BC2"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4" w:type="pct"/>
            <w:tcBorders>
              <w:top w:val="nil"/>
              <w:left w:val="nil"/>
              <w:bottom w:val="nil"/>
              <w:right w:val="nil"/>
            </w:tcBorders>
            <w:shd w:val="clear" w:color="000000" w:fill="FFFFFF"/>
            <w:noWrap/>
            <w:vAlign w:val="center"/>
            <w:hideMark/>
          </w:tcPr>
          <w:p w14:paraId="5D5CE67C" w14:textId="262BDD54"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2</w:t>
            </w:r>
            <w:r w:rsidR="006E628C">
              <w:rPr>
                <w:rFonts w:ascii="Arial" w:eastAsia="Calibri" w:hAnsi="Arial" w:cs="Arial"/>
                <w:b/>
                <w:bCs/>
                <w:color w:val="000000" w:themeColor="text1"/>
                <w:sz w:val="28"/>
                <w:szCs w:val="28"/>
              </w:rPr>
              <w:t>0</w:t>
            </w:r>
          </w:p>
        </w:tc>
        <w:tc>
          <w:tcPr>
            <w:tcW w:w="538" w:type="pct"/>
            <w:tcBorders>
              <w:top w:val="nil"/>
              <w:left w:val="nil"/>
              <w:bottom w:val="nil"/>
              <w:right w:val="single" w:sz="4" w:space="0" w:color="808080"/>
            </w:tcBorders>
            <w:shd w:val="clear" w:color="000000" w:fill="FFFFFF"/>
            <w:noWrap/>
            <w:vAlign w:val="center"/>
          </w:tcPr>
          <w:p w14:paraId="5003080D" w14:textId="77777777" w:rsidR="00AF0494" w:rsidRPr="008D757B" w:rsidRDefault="00AF0494" w:rsidP="00AF0494">
            <w:pPr>
              <w:rPr>
                <w:rFonts w:ascii="Tahoma" w:eastAsia="Calibri" w:hAnsi="Tahoma" w:cs="Tahoma"/>
                <w:color w:val="000000" w:themeColor="text1"/>
                <w:sz w:val="18"/>
                <w:szCs w:val="18"/>
              </w:rPr>
            </w:pPr>
          </w:p>
        </w:tc>
        <w:tc>
          <w:tcPr>
            <w:tcW w:w="184" w:type="pct"/>
            <w:tcBorders>
              <w:top w:val="nil"/>
              <w:left w:val="nil"/>
              <w:bottom w:val="nil"/>
              <w:right w:val="nil"/>
            </w:tcBorders>
            <w:shd w:val="clear" w:color="000000" w:fill="FFFFFF"/>
            <w:noWrap/>
            <w:vAlign w:val="center"/>
            <w:hideMark/>
          </w:tcPr>
          <w:p w14:paraId="1F58AEDF" w14:textId="774F8CB4"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2</w:t>
            </w:r>
            <w:r w:rsidR="006E628C">
              <w:rPr>
                <w:rFonts w:ascii="Arial" w:eastAsia="Calibri" w:hAnsi="Arial" w:cs="Arial"/>
                <w:b/>
                <w:bCs/>
                <w:color w:val="000000" w:themeColor="text1"/>
                <w:sz w:val="28"/>
                <w:szCs w:val="28"/>
              </w:rPr>
              <w:t>1</w:t>
            </w:r>
          </w:p>
        </w:tc>
        <w:tc>
          <w:tcPr>
            <w:tcW w:w="531" w:type="pct"/>
            <w:tcBorders>
              <w:top w:val="nil"/>
              <w:left w:val="nil"/>
              <w:bottom w:val="nil"/>
              <w:right w:val="single" w:sz="4" w:space="0" w:color="808080"/>
            </w:tcBorders>
            <w:shd w:val="clear" w:color="000000" w:fill="FFFFFF"/>
            <w:noWrap/>
            <w:vAlign w:val="center"/>
            <w:hideMark/>
          </w:tcPr>
          <w:p w14:paraId="283953D1"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4" w:type="pct"/>
            <w:tcBorders>
              <w:top w:val="nil"/>
              <w:left w:val="nil"/>
              <w:bottom w:val="nil"/>
              <w:right w:val="nil"/>
            </w:tcBorders>
            <w:shd w:val="clear" w:color="000000" w:fill="FFFFFF"/>
            <w:noWrap/>
            <w:vAlign w:val="center"/>
            <w:hideMark/>
          </w:tcPr>
          <w:p w14:paraId="3A51323F" w14:textId="40569DA9"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2</w:t>
            </w:r>
            <w:r w:rsidR="006E628C">
              <w:rPr>
                <w:rFonts w:ascii="Arial" w:eastAsia="Calibri" w:hAnsi="Arial" w:cs="Arial"/>
                <w:b/>
                <w:bCs/>
                <w:color w:val="000000" w:themeColor="text1"/>
                <w:sz w:val="28"/>
                <w:szCs w:val="28"/>
              </w:rPr>
              <w:t>2</w:t>
            </w:r>
          </w:p>
        </w:tc>
        <w:tc>
          <w:tcPr>
            <w:tcW w:w="531" w:type="pct"/>
            <w:tcBorders>
              <w:top w:val="nil"/>
              <w:left w:val="nil"/>
              <w:bottom w:val="nil"/>
              <w:right w:val="single" w:sz="4" w:space="0" w:color="808080"/>
            </w:tcBorders>
            <w:shd w:val="clear" w:color="000000" w:fill="FFFFFF"/>
            <w:noWrap/>
            <w:vAlign w:val="center"/>
            <w:hideMark/>
          </w:tcPr>
          <w:p w14:paraId="58017300"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4" w:type="pct"/>
            <w:tcBorders>
              <w:top w:val="nil"/>
              <w:left w:val="nil"/>
              <w:bottom w:val="nil"/>
              <w:right w:val="nil"/>
            </w:tcBorders>
            <w:shd w:val="clear" w:color="000000" w:fill="D9D9D9"/>
            <w:noWrap/>
            <w:vAlign w:val="center"/>
            <w:hideMark/>
          </w:tcPr>
          <w:p w14:paraId="4AA5B837" w14:textId="3A81197F"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2</w:t>
            </w:r>
            <w:r w:rsidR="006E628C">
              <w:rPr>
                <w:rFonts w:ascii="Arial" w:eastAsia="Calibri" w:hAnsi="Arial" w:cs="Arial"/>
                <w:b/>
                <w:bCs/>
                <w:color w:val="000000" w:themeColor="text1"/>
                <w:sz w:val="28"/>
                <w:szCs w:val="28"/>
              </w:rPr>
              <w:t>3</w:t>
            </w:r>
          </w:p>
        </w:tc>
        <w:tc>
          <w:tcPr>
            <w:tcW w:w="531" w:type="pct"/>
            <w:tcBorders>
              <w:top w:val="nil"/>
              <w:left w:val="nil"/>
              <w:bottom w:val="nil"/>
              <w:right w:val="single" w:sz="4" w:space="0" w:color="808080"/>
            </w:tcBorders>
            <w:shd w:val="clear" w:color="000000" w:fill="D9D9D9"/>
            <w:noWrap/>
            <w:vAlign w:val="center"/>
            <w:hideMark/>
          </w:tcPr>
          <w:p w14:paraId="5299016D"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r>
      <w:tr w:rsidR="008D757B" w:rsidRPr="008D757B" w14:paraId="134C3454" w14:textId="77777777" w:rsidTr="004D62F9">
        <w:trPr>
          <w:trHeight w:val="264"/>
        </w:trPr>
        <w:tc>
          <w:tcPr>
            <w:tcW w:w="713" w:type="pct"/>
            <w:gridSpan w:val="2"/>
            <w:tcBorders>
              <w:top w:val="nil"/>
              <w:left w:val="single" w:sz="4" w:space="0" w:color="808080"/>
              <w:bottom w:val="nil"/>
              <w:right w:val="single" w:sz="4" w:space="0" w:color="808080"/>
            </w:tcBorders>
            <w:shd w:val="clear" w:color="000000" w:fill="D9D9D9"/>
            <w:noWrap/>
            <w:vAlign w:val="center"/>
            <w:hideMark/>
          </w:tcPr>
          <w:p w14:paraId="5B48171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nil"/>
              <w:right w:val="single" w:sz="4" w:space="0" w:color="808080"/>
            </w:tcBorders>
            <w:shd w:val="clear" w:color="000000" w:fill="FFFFFF"/>
            <w:noWrap/>
            <w:vAlign w:val="center"/>
            <w:hideMark/>
          </w:tcPr>
          <w:p w14:paraId="77A99A59"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40934AD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nil"/>
              <w:right w:val="single" w:sz="4" w:space="0" w:color="808080"/>
            </w:tcBorders>
            <w:shd w:val="clear" w:color="000000" w:fill="FFFFFF"/>
            <w:noWrap/>
            <w:vAlign w:val="center"/>
            <w:hideMark/>
          </w:tcPr>
          <w:p w14:paraId="6DAB9D94"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6BC937CA"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216E387F"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D9D9D9"/>
            <w:noWrap/>
            <w:vAlign w:val="center"/>
            <w:hideMark/>
          </w:tcPr>
          <w:p w14:paraId="1C7A1A35"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4A9A1552" w14:textId="77777777" w:rsidTr="004D62F9">
        <w:trPr>
          <w:trHeight w:val="264"/>
        </w:trPr>
        <w:tc>
          <w:tcPr>
            <w:tcW w:w="713" w:type="pct"/>
            <w:gridSpan w:val="2"/>
            <w:tcBorders>
              <w:top w:val="nil"/>
              <w:left w:val="single" w:sz="4" w:space="0" w:color="808080"/>
              <w:bottom w:val="nil"/>
              <w:right w:val="single" w:sz="4" w:space="0" w:color="808080"/>
            </w:tcBorders>
            <w:shd w:val="clear" w:color="000000" w:fill="D9D9D9"/>
            <w:noWrap/>
            <w:vAlign w:val="center"/>
            <w:hideMark/>
          </w:tcPr>
          <w:p w14:paraId="6D804285"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nil"/>
              <w:right w:val="single" w:sz="4" w:space="0" w:color="808080"/>
            </w:tcBorders>
            <w:shd w:val="clear" w:color="000000" w:fill="FFFFFF"/>
            <w:noWrap/>
            <w:vAlign w:val="center"/>
            <w:hideMark/>
          </w:tcPr>
          <w:p w14:paraId="6C84D782"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3F4C8558"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nil"/>
              <w:right w:val="single" w:sz="4" w:space="0" w:color="808080"/>
            </w:tcBorders>
            <w:shd w:val="clear" w:color="000000" w:fill="FFFFFF"/>
            <w:noWrap/>
            <w:vAlign w:val="center"/>
            <w:hideMark/>
          </w:tcPr>
          <w:p w14:paraId="75A4693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3F64700A"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0B2B179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D9D9D9"/>
            <w:noWrap/>
            <w:vAlign w:val="center"/>
            <w:hideMark/>
          </w:tcPr>
          <w:p w14:paraId="0F33A052"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33D5659F" w14:textId="77777777" w:rsidTr="004D62F9">
        <w:trPr>
          <w:trHeight w:val="264"/>
        </w:trPr>
        <w:tc>
          <w:tcPr>
            <w:tcW w:w="713" w:type="pct"/>
            <w:gridSpan w:val="2"/>
            <w:tcBorders>
              <w:top w:val="nil"/>
              <w:left w:val="single" w:sz="4" w:space="0" w:color="808080"/>
              <w:bottom w:val="nil"/>
              <w:right w:val="single" w:sz="4" w:space="0" w:color="808080"/>
            </w:tcBorders>
            <w:shd w:val="clear" w:color="000000" w:fill="D9D9D9"/>
            <w:noWrap/>
            <w:vAlign w:val="center"/>
            <w:hideMark/>
          </w:tcPr>
          <w:p w14:paraId="1430D916"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nil"/>
              <w:right w:val="single" w:sz="4" w:space="0" w:color="808080"/>
            </w:tcBorders>
            <w:shd w:val="clear" w:color="000000" w:fill="FFFFFF"/>
            <w:noWrap/>
            <w:vAlign w:val="center"/>
            <w:hideMark/>
          </w:tcPr>
          <w:p w14:paraId="3104E2D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237FB87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nil"/>
              <w:right w:val="single" w:sz="4" w:space="0" w:color="808080"/>
            </w:tcBorders>
            <w:shd w:val="clear" w:color="000000" w:fill="FFFFFF"/>
            <w:noWrap/>
            <w:vAlign w:val="center"/>
            <w:hideMark/>
          </w:tcPr>
          <w:p w14:paraId="75D36219"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496748E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1A639384"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D9D9D9"/>
            <w:noWrap/>
            <w:vAlign w:val="center"/>
            <w:hideMark/>
          </w:tcPr>
          <w:p w14:paraId="791EF622"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08B141FC" w14:textId="77777777" w:rsidTr="004D62F9">
        <w:trPr>
          <w:trHeight w:val="264"/>
        </w:trPr>
        <w:tc>
          <w:tcPr>
            <w:tcW w:w="713" w:type="pct"/>
            <w:gridSpan w:val="2"/>
            <w:tcBorders>
              <w:top w:val="nil"/>
              <w:left w:val="single" w:sz="4" w:space="0" w:color="808080"/>
              <w:bottom w:val="nil"/>
              <w:right w:val="single" w:sz="4" w:space="0" w:color="808080"/>
            </w:tcBorders>
            <w:shd w:val="clear" w:color="000000" w:fill="D9D9D9"/>
            <w:noWrap/>
            <w:vAlign w:val="center"/>
            <w:hideMark/>
          </w:tcPr>
          <w:p w14:paraId="1CA8549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nil"/>
              <w:right w:val="single" w:sz="4" w:space="0" w:color="808080"/>
            </w:tcBorders>
            <w:shd w:val="clear" w:color="000000" w:fill="FFFFFF"/>
            <w:noWrap/>
            <w:vAlign w:val="center"/>
            <w:hideMark/>
          </w:tcPr>
          <w:p w14:paraId="00C0DCF3"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01E9187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nil"/>
              <w:right w:val="single" w:sz="4" w:space="0" w:color="808080"/>
            </w:tcBorders>
            <w:shd w:val="clear" w:color="000000" w:fill="FFFFFF"/>
            <w:noWrap/>
            <w:vAlign w:val="center"/>
            <w:hideMark/>
          </w:tcPr>
          <w:p w14:paraId="665B697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5BE8D07A"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0D92C14C"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D9D9D9"/>
            <w:noWrap/>
            <w:vAlign w:val="center"/>
            <w:hideMark/>
          </w:tcPr>
          <w:p w14:paraId="520E467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32C783E5" w14:textId="77777777" w:rsidTr="004D62F9">
        <w:trPr>
          <w:trHeight w:val="204"/>
        </w:trPr>
        <w:tc>
          <w:tcPr>
            <w:tcW w:w="713" w:type="pct"/>
            <w:gridSpan w:val="2"/>
            <w:tcBorders>
              <w:top w:val="nil"/>
              <w:left w:val="single" w:sz="4" w:space="0" w:color="808080"/>
              <w:bottom w:val="single" w:sz="4" w:space="0" w:color="808080"/>
              <w:right w:val="single" w:sz="4" w:space="0" w:color="808080"/>
            </w:tcBorders>
            <w:shd w:val="clear" w:color="000000" w:fill="D9D9D9"/>
            <w:noWrap/>
            <w:vAlign w:val="center"/>
            <w:hideMark/>
          </w:tcPr>
          <w:p w14:paraId="133D075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single" w:sz="4" w:space="0" w:color="808080"/>
              <w:right w:val="single" w:sz="4" w:space="0" w:color="808080"/>
            </w:tcBorders>
            <w:shd w:val="clear" w:color="000000" w:fill="FFFFFF"/>
            <w:noWrap/>
            <w:vAlign w:val="center"/>
            <w:hideMark/>
          </w:tcPr>
          <w:p w14:paraId="275031B6"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808080"/>
              <w:right w:val="single" w:sz="4" w:space="0" w:color="808080"/>
            </w:tcBorders>
            <w:shd w:val="clear" w:color="000000" w:fill="FFFFFF"/>
            <w:noWrap/>
            <w:vAlign w:val="center"/>
            <w:hideMark/>
          </w:tcPr>
          <w:p w14:paraId="4A8FCC1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single" w:sz="4" w:space="0" w:color="808080"/>
              <w:right w:val="single" w:sz="4" w:space="0" w:color="808080"/>
            </w:tcBorders>
            <w:shd w:val="clear" w:color="000000" w:fill="FFFFFF"/>
            <w:noWrap/>
            <w:vAlign w:val="center"/>
            <w:hideMark/>
          </w:tcPr>
          <w:p w14:paraId="09945D74"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808080"/>
              <w:right w:val="single" w:sz="4" w:space="0" w:color="808080"/>
            </w:tcBorders>
            <w:shd w:val="clear" w:color="000000" w:fill="FFFFFF"/>
            <w:noWrap/>
            <w:vAlign w:val="center"/>
            <w:hideMark/>
          </w:tcPr>
          <w:p w14:paraId="1BD1E43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808080"/>
              <w:right w:val="single" w:sz="4" w:space="0" w:color="808080"/>
            </w:tcBorders>
            <w:shd w:val="clear" w:color="000000" w:fill="FFFFFF"/>
            <w:noWrap/>
            <w:vAlign w:val="center"/>
            <w:hideMark/>
          </w:tcPr>
          <w:p w14:paraId="5E2DBB5F"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808080"/>
              <w:right w:val="single" w:sz="4" w:space="0" w:color="808080"/>
            </w:tcBorders>
            <w:shd w:val="clear" w:color="000000" w:fill="D9D9D9"/>
            <w:noWrap/>
            <w:vAlign w:val="center"/>
            <w:hideMark/>
          </w:tcPr>
          <w:p w14:paraId="1B7A02B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DB465E" w:rsidRPr="008D757B" w14:paraId="630FA429" w14:textId="77777777" w:rsidTr="004D62F9">
        <w:trPr>
          <w:trHeight w:val="348"/>
        </w:trPr>
        <w:tc>
          <w:tcPr>
            <w:tcW w:w="184" w:type="pct"/>
            <w:tcBorders>
              <w:top w:val="nil"/>
              <w:left w:val="single" w:sz="4" w:space="0" w:color="808080"/>
              <w:bottom w:val="nil"/>
              <w:right w:val="nil"/>
            </w:tcBorders>
            <w:shd w:val="clear" w:color="000000" w:fill="D9D9D9"/>
            <w:noWrap/>
            <w:vAlign w:val="center"/>
            <w:hideMark/>
          </w:tcPr>
          <w:p w14:paraId="2B1BB85E" w14:textId="16DF07EB"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2</w:t>
            </w:r>
            <w:r w:rsidR="006E628C">
              <w:rPr>
                <w:rFonts w:ascii="Arial" w:eastAsia="Calibri" w:hAnsi="Arial" w:cs="Arial"/>
                <w:b/>
                <w:bCs/>
                <w:color w:val="000000" w:themeColor="text1"/>
                <w:sz w:val="28"/>
                <w:szCs w:val="28"/>
              </w:rPr>
              <w:t>4</w:t>
            </w:r>
          </w:p>
        </w:tc>
        <w:tc>
          <w:tcPr>
            <w:tcW w:w="529" w:type="pct"/>
            <w:tcBorders>
              <w:top w:val="nil"/>
              <w:left w:val="nil"/>
              <w:bottom w:val="nil"/>
              <w:right w:val="single" w:sz="4" w:space="0" w:color="808080"/>
            </w:tcBorders>
            <w:shd w:val="clear" w:color="000000" w:fill="D9D9D9"/>
            <w:noWrap/>
            <w:vAlign w:val="center"/>
            <w:hideMark/>
          </w:tcPr>
          <w:p w14:paraId="617CAF42"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4" w:type="pct"/>
            <w:tcBorders>
              <w:top w:val="nil"/>
              <w:left w:val="nil"/>
              <w:bottom w:val="nil"/>
              <w:right w:val="nil"/>
            </w:tcBorders>
            <w:shd w:val="clear" w:color="000000" w:fill="FFFFFF"/>
            <w:noWrap/>
            <w:vAlign w:val="center"/>
            <w:hideMark/>
          </w:tcPr>
          <w:p w14:paraId="075C7143" w14:textId="6F92EC40"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2</w:t>
            </w:r>
            <w:r w:rsidR="006E628C">
              <w:rPr>
                <w:rFonts w:ascii="Arial" w:eastAsia="Calibri" w:hAnsi="Arial" w:cs="Arial"/>
                <w:b/>
                <w:bCs/>
                <w:color w:val="000000" w:themeColor="text1"/>
                <w:sz w:val="28"/>
                <w:szCs w:val="28"/>
              </w:rPr>
              <w:t>5</w:t>
            </w:r>
          </w:p>
        </w:tc>
        <w:tc>
          <w:tcPr>
            <w:tcW w:w="525" w:type="pct"/>
            <w:tcBorders>
              <w:top w:val="nil"/>
              <w:left w:val="nil"/>
              <w:bottom w:val="nil"/>
              <w:right w:val="single" w:sz="4" w:space="0" w:color="808080"/>
            </w:tcBorders>
            <w:shd w:val="clear" w:color="000000" w:fill="FFFFFF"/>
            <w:noWrap/>
            <w:vAlign w:val="center"/>
            <w:hideMark/>
          </w:tcPr>
          <w:p w14:paraId="0071DB9B"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4" w:type="pct"/>
            <w:tcBorders>
              <w:top w:val="nil"/>
              <w:left w:val="nil"/>
              <w:bottom w:val="nil"/>
              <w:right w:val="nil"/>
            </w:tcBorders>
            <w:shd w:val="clear" w:color="000000" w:fill="FFFFFF"/>
            <w:noWrap/>
            <w:vAlign w:val="center"/>
            <w:hideMark/>
          </w:tcPr>
          <w:p w14:paraId="2B0268A1" w14:textId="575339E1" w:rsidR="00AF0494" w:rsidRPr="008D757B" w:rsidRDefault="002B43E0"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2</w:t>
            </w:r>
            <w:r w:rsidR="00E826D9">
              <w:rPr>
                <w:rFonts w:ascii="Arial" w:eastAsia="Calibri" w:hAnsi="Arial" w:cs="Arial"/>
                <w:b/>
                <w:bCs/>
                <w:color w:val="000000" w:themeColor="text1"/>
                <w:sz w:val="28"/>
                <w:szCs w:val="28"/>
              </w:rPr>
              <w:t>6</w:t>
            </w:r>
          </w:p>
        </w:tc>
        <w:tc>
          <w:tcPr>
            <w:tcW w:w="531" w:type="pct"/>
            <w:tcBorders>
              <w:top w:val="nil"/>
              <w:left w:val="nil"/>
              <w:bottom w:val="nil"/>
              <w:right w:val="single" w:sz="4" w:space="0" w:color="808080"/>
            </w:tcBorders>
            <w:shd w:val="clear" w:color="000000" w:fill="FFFFFF"/>
            <w:noWrap/>
            <w:vAlign w:val="center"/>
            <w:hideMark/>
          </w:tcPr>
          <w:p w14:paraId="1674BF7C"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4" w:type="pct"/>
            <w:tcBorders>
              <w:top w:val="nil"/>
              <w:left w:val="nil"/>
              <w:bottom w:val="nil"/>
              <w:right w:val="nil"/>
            </w:tcBorders>
            <w:shd w:val="clear" w:color="000000" w:fill="FFFFFF"/>
            <w:noWrap/>
            <w:vAlign w:val="center"/>
            <w:hideMark/>
          </w:tcPr>
          <w:p w14:paraId="17E2B29B" w14:textId="6E4DDE6F"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 </w:t>
            </w:r>
            <w:r w:rsidR="002B43E0">
              <w:rPr>
                <w:rFonts w:ascii="Arial" w:eastAsia="Calibri" w:hAnsi="Arial" w:cs="Arial"/>
                <w:b/>
                <w:bCs/>
                <w:color w:val="000000" w:themeColor="text1"/>
                <w:sz w:val="28"/>
                <w:szCs w:val="28"/>
              </w:rPr>
              <w:t>2</w:t>
            </w:r>
            <w:r w:rsidR="00E826D9">
              <w:rPr>
                <w:rFonts w:ascii="Arial" w:eastAsia="Calibri" w:hAnsi="Arial" w:cs="Arial"/>
                <w:b/>
                <w:bCs/>
                <w:color w:val="000000" w:themeColor="text1"/>
                <w:sz w:val="28"/>
                <w:szCs w:val="28"/>
              </w:rPr>
              <w:t>7</w:t>
            </w:r>
          </w:p>
        </w:tc>
        <w:tc>
          <w:tcPr>
            <w:tcW w:w="538" w:type="pct"/>
            <w:tcBorders>
              <w:top w:val="nil"/>
              <w:left w:val="nil"/>
              <w:bottom w:val="nil"/>
              <w:right w:val="single" w:sz="4" w:space="0" w:color="808080"/>
            </w:tcBorders>
            <w:shd w:val="clear" w:color="000000" w:fill="FFFFFF"/>
            <w:noWrap/>
            <w:vAlign w:val="center"/>
            <w:hideMark/>
          </w:tcPr>
          <w:p w14:paraId="6EEAA921"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4" w:type="pct"/>
            <w:tcBorders>
              <w:top w:val="nil"/>
              <w:left w:val="nil"/>
              <w:bottom w:val="nil"/>
              <w:right w:val="nil"/>
            </w:tcBorders>
            <w:shd w:val="clear" w:color="000000" w:fill="FFFFFF"/>
            <w:noWrap/>
            <w:vAlign w:val="center"/>
            <w:hideMark/>
          </w:tcPr>
          <w:p w14:paraId="3B673DC1" w14:textId="12429417"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 </w:t>
            </w:r>
            <w:r w:rsidR="002B43E0">
              <w:rPr>
                <w:rFonts w:ascii="Arial" w:eastAsia="Calibri" w:hAnsi="Arial" w:cs="Arial"/>
                <w:b/>
                <w:bCs/>
                <w:color w:val="000000" w:themeColor="text1"/>
                <w:sz w:val="28"/>
                <w:szCs w:val="28"/>
              </w:rPr>
              <w:t>2</w:t>
            </w:r>
            <w:r w:rsidR="00E826D9">
              <w:rPr>
                <w:rFonts w:ascii="Arial" w:eastAsia="Calibri" w:hAnsi="Arial" w:cs="Arial"/>
                <w:b/>
                <w:bCs/>
                <w:color w:val="000000" w:themeColor="text1"/>
                <w:sz w:val="28"/>
                <w:szCs w:val="28"/>
              </w:rPr>
              <w:t>8</w:t>
            </w:r>
          </w:p>
        </w:tc>
        <w:tc>
          <w:tcPr>
            <w:tcW w:w="531" w:type="pct"/>
            <w:tcBorders>
              <w:top w:val="nil"/>
              <w:left w:val="nil"/>
              <w:bottom w:val="nil"/>
              <w:right w:val="single" w:sz="4" w:space="0" w:color="808080"/>
            </w:tcBorders>
            <w:shd w:val="clear" w:color="000000" w:fill="FFFFFF"/>
            <w:noWrap/>
            <w:vAlign w:val="center"/>
            <w:hideMark/>
          </w:tcPr>
          <w:p w14:paraId="02B8E06C"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4" w:type="pct"/>
            <w:tcBorders>
              <w:top w:val="nil"/>
              <w:left w:val="nil"/>
              <w:bottom w:val="nil"/>
              <w:right w:val="nil"/>
            </w:tcBorders>
            <w:shd w:val="clear" w:color="000000" w:fill="FFFFFF"/>
            <w:noWrap/>
            <w:vAlign w:val="center"/>
            <w:hideMark/>
          </w:tcPr>
          <w:p w14:paraId="09863168" w14:textId="6C966AF4" w:rsidR="00AF0494" w:rsidRPr="008D757B" w:rsidRDefault="00E826D9"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29</w:t>
            </w:r>
          </w:p>
        </w:tc>
        <w:tc>
          <w:tcPr>
            <w:tcW w:w="531" w:type="pct"/>
            <w:tcBorders>
              <w:top w:val="nil"/>
              <w:left w:val="nil"/>
              <w:bottom w:val="nil"/>
              <w:right w:val="single" w:sz="4" w:space="0" w:color="808080"/>
            </w:tcBorders>
            <w:shd w:val="clear" w:color="000000" w:fill="FFFFFF"/>
            <w:noWrap/>
            <w:vAlign w:val="center"/>
            <w:hideMark/>
          </w:tcPr>
          <w:p w14:paraId="7C220FAA"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4" w:type="pct"/>
            <w:tcBorders>
              <w:top w:val="nil"/>
              <w:left w:val="nil"/>
              <w:bottom w:val="nil"/>
              <w:right w:val="nil"/>
            </w:tcBorders>
            <w:shd w:val="clear" w:color="000000" w:fill="D9D9D9"/>
            <w:noWrap/>
            <w:vAlign w:val="center"/>
            <w:hideMark/>
          </w:tcPr>
          <w:p w14:paraId="41BFD606" w14:textId="1553B9E6" w:rsidR="00AF0494" w:rsidRPr="008D757B" w:rsidRDefault="00AB636F"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30</w:t>
            </w:r>
          </w:p>
        </w:tc>
        <w:tc>
          <w:tcPr>
            <w:tcW w:w="531" w:type="pct"/>
            <w:tcBorders>
              <w:top w:val="nil"/>
              <w:left w:val="nil"/>
              <w:bottom w:val="nil"/>
              <w:right w:val="single" w:sz="4" w:space="0" w:color="808080"/>
            </w:tcBorders>
            <w:shd w:val="clear" w:color="000000" w:fill="D9D9D9"/>
            <w:noWrap/>
            <w:vAlign w:val="center"/>
            <w:hideMark/>
          </w:tcPr>
          <w:p w14:paraId="778276AC"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r>
      <w:tr w:rsidR="008D757B" w:rsidRPr="008D757B" w14:paraId="5B1C660B" w14:textId="77777777" w:rsidTr="004D62F9">
        <w:trPr>
          <w:trHeight w:val="264"/>
        </w:trPr>
        <w:tc>
          <w:tcPr>
            <w:tcW w:w="713" w:type="pct"/>
            <w:gridSpan w:val="2"/>
            <w:tcBorders>
              <w:top w:val="nil"/>
              <w:left w:val="single" w:sz="4" w:space="0" w:color="808080"/>
              <w:bottom w:val="nil"/>
              <w:right w:val="single" w:sz="4" w:space="0" w:color="808080"/>
            </w:tcBorders>
            <w:shd w:val="clear" w:color="000000" w:fill="D9D9D9"/>
            <w:noWrap/>
            <w:vAlign w:val="center"/>
            <w:hideMark/>
          </w:tcPr>
          <w:p w14:paraId="6A19A683"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nil"/>
              <w:right w:val="single" w:sz="4" w:space="0" w:color="808080"/>
            </w:tcBorders>
            <w:shd w:val="clear" w:color="000000" w:fill="FFFFFF"/>
            <w:noWrap/>
            <w:vAlign w:val="center"/>
            <w:hideMark/>
          </w:tcPr>
          <w:p w14:paraId="7515E5D3"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641EC19E"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nil"/>
              <w:right w:val="single" w:sz="4" w:space="0" w:color="808080"/>
            </w:tcBorders>
            <w:shd w:val="clear" w:color="000000" w:fill="FFFFFF"/>
            <w:noWrap/>
            <w:vAlign w:val="center"/>
            <w:hideMark/>
          </w:tcPr>
          <w:p w14:paraId="0AF6AEE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349FB778"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6E4E463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D9D9D9"/>
            <w:noWrap/>
            <w:vAlign w:val="center"/>
            <w:hideMark/>
          </w:tcPr>
          <w:p w14:paraId="4BE99596"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2022D4EC" w14:textId="77777777" w:rsidTr="004D62F9">
        <w:trPr>
          <w:trHeight w:val="264"/>
        </w:trPr>
        <w:tc>
          <w:tcPr>
            <w:tcW w:w="713" w:type="pct"/>
            <w:gridSpan w:val="2"/>
            <w:tcBorders>
              <w:top w:val="nil"/>
              <w:left w:val="single" w:sz="4" w:space="0" w:color="808080"/>
              <w:bottom w:val="nil"/>
              <w:right w:val="single" w:sz="4" w:space="0" w:color="808080"/>
            </w:tcBorders>
            <w:shd w:val="clear" w:color="000000" w:fill="D9D9D9"/>
            <w:noWrap/>
            <w:vAlign w:val="center"/>
            <w:hideMark/>
          </w:tcPr>
          <w:p w14:paraId="6B83A9EE"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nil"/>
              <w:right w:val="single" w:sz="4" w:space="0" w:color="808080"/>
            </w:tcBorders>
            <w:shd w:val="clear" w:color="000000" w:fill="FFFFFF"/>
            <w:noWrap/>
            <w:vAlign w:val="center"/>
            <w:hideMark/>
          </w:tcPr>
          <w:p w14:paraId="351B0BE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69A504F8"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nil"/>
              <w:right w:val="single" w:sz="4" w:space="0" w:color="808080"/>
            </w:tcBorders>
            <w:shd w:val="clear" w:color="000000" w:fill="FFFFFF"/>
            <w:noWrap/>
            <w:vAlign w:val="center"/>
            <w:hideMark/>
          </w:tcPr>
          <w:p w14:paraId="7ABC8CAF"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2E6E19A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50DBBE5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D9D9D9"/>
            <w:noWrap/>
            <w:vAlign w:val="center"/>
            <w:hideMark/>
          </w:tcPr>
          <w:p w14:paraId="1920F34F"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3A9E6E86" w14:textId="77777777" w:rsidTr="00884243">
        <w:trPr>
          <w:trHeight w:val="264"/>
        </w:trPr>
        <w:tc>
          <w:tcPr>
            <w:tcW w:w="713" w:type="pct"/>
            <w:gridSpan w:val="2"/>
            <w:tcBorders>
              <w:top w:val="nil"/>
              <w:left w:val="single" w:sz="4" w:space="0" w:color="808080"/>
              <w:bottom w:val="nil"/>
              <w:right w:val="single" w:sz="4" w:space="0" w:color="808080"/>
            </w:tcBorders>
            <w:shd w:val="clear" w:color="000000" w:fill="D9D9D9"/>
            <w:noWrap/>
            <w:vAlign w:val="center"/>
            <w:hideMark/>
          </w:tcPr>
          <w:p w14:paraId="734F368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nil"/>
              <w:right w:val="single" w:sz="4" w:space="0" w:color="808080"/>
            </w:tcBorders>
            <w:shd w:val="clear" w:color="000000" w:fill="FFFFFF"/>
            <w:noWrap/>
            <w:vAlign w:val="center"/>
            <w:hideMark/>
          </w:tcPr>
          <w:p w14:paraId="40ECB0B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right w:val="single" w:sz="4" w:space="0" w:color="808080"/>
            </w:tcBorders>
            <w:shd w:val="clear" w:color="000000" w:fill="FFFFFF"/>
            <w:noWrap/>
            <w:vAlign w:val="center"/>
            <w:hideMark/>
          </w:tcPr>
          <w:p w14:paraId="534523B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right w:val="single" w:sz="4" w:space="0" w:color="808080"/>
            </w:tcBorders>
            <w:shd w:val="clear" w:color="000000" w:fill="FFFFFF"/>
            <w:noWrap/>
            <w:vAlign w:val="center"/>
            <w:hideMark/>
          </w:tcPr>
          <w:p w14:paraId="1E771FC2"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right w:val="single" w:sz="4" w:space="0" w:color="808080"/>
            </w:tcBorders>
            <w:shd w:val="clear" w:color="000000" w:fill="FFFFFF"/>
            <w:noWrap/>
            <w:vAlign w:val="center"/>
            <w:hideMark/>
          </w:tcPr>
          <w:p w14:paraId="5B0A22E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right w:val="single" w:sz="4" w:space="0" w:color="808080"/>
            </w:tcBorders>
            <w:shd w:val="clear" w:color="000000" w:fill="FFFFFF"/>
            <w:noWrap/>
            <w:vAlign w:val="center"/>
            <w:hideMark/>
          </w:tcPr>
          <w:p w14:paraId="2EE8DD9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right w:val="single" w:sz="4" w:space="0" w:color="808080"/>
            </w:tcBorders>
            <w:shd w:val="clear" w:color="000000" w:fill="D9D9D9"/>
            <w:noWrap/>
            <w:vAlign w:val="center"/>
            <w:hideMark/>
          </w:tcPr>
          <w:p w14:paraId="3688D69F"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296DCC49" w14:textId="77777777" w:rsidTr="004D62F9">
        <w:trPr>
          <w:trHeight w:val="264"/>
        </w:trPr>
        <w:tc>
          <w:tcPr>
            <w:tcW w:w="713" w:type="pct"/>
            <w:gridSpan w:val="2"/>
            <w:tcBorders>
              <w:top w:val="nil"/>
              <w:left w:val="single" w:sz="4" w:space="0" w:color="808080"/>
              <w:bottom w:val="nil"/>
              <w:right w:val="single" w:sz="4" w:space="0" w:color="808080"/>
            </w:tcBorders>
            <w:shd w:val="clear" w:color="000000" w:fill="D9D9D9"/>
            <w:noWrap/>
            <w:vAlign w:val="center"/>
            <w:hideMark/>
          </w:tcPr>
          <w:p w14:paraId="6B02DF92"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nil"/>
              <w:right w:val="single" w:sz="4" w:space="0" w:color="808080"/>
            </w:tcBorders>
            <w:shd w:val="clear" w:color="000000" w:fill="FFFFFF"/>
            <w:noWrap/>
            <w:vAlign w:val="center"/>
            <w:hideMark/>
          </w:tcPr>
          <w:p w14:paraId="6847DC86"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27E3DD85"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nil"/>
              <w:right w:val="single" w:sz="4" w:space="0" w:color="808080"/>
            </w:tcBorders>
            <w:shd w:val="clear" w:color="000000" w:fill="FFFFFF"/>
            <w:noWrap/>
            <w:vAlign w:val="center"/>
            <w:hideMark/>
          </w:tcPr>
          <w:p w14:paraId="6BB5ECD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3D4ADBE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7BE3F06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D9D9D9"/>
            <w:noWrap/>
            <w:vAlign w:val="center"/>
            <w:hideMark/>
          </w:tcPr>
          <w:p w14:paraId="7289BEE8"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1AE3E430" w14:textId="77777777" w:rsidTr="00884243">
        <w:trPr>
          <w:trHeight w:val="204"/>
        </w:trPr>
        <w:tc>
          <w:tcPr>
            <w:tcW w:w="713" w:type="pct"/>
            <w:gridSpan w:val="2"/>
            <w:tcBorders>
              <w:top w:val="nil"/>
              <w:left w:val="single" w:sz="4" w:space="0" w:color="808080"/>
              <w:bottom w:val="single" w:sz="4" w:space="0" w:color="808080"/>
              <w:right w:val="single" w:sz="4" w:space="0" w:color="808080"/>
            </w:tcBorders>
            <w:shd w:val="clear" w:color="000000" w:fill="D9D9D9"/>
            <w:noWrap/>
            <w:vAlign w:val="center"/>
            <w:hideMark/>
          </w:tcPr>
          <w:p w14:paraId="7442C5B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single" w:sz="4" w:space="0" w:color="808080"/>
              <w:right w:val="single" w:sz="4" w:space="0" w:color="808080"/>
            </w:tcBorders>
            <w:shd w:val="clear" w:color="000000" w:fill="FFFFFF"/>
            <w:noWrap/>
            <w:vAlign w:val="center"/>
            <w:hideMark/>
          </w:tcPr>
          <w:p w14:paraId="40A6E17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auto"/>
              <w:right w:val="single" w:sz="4" w:space="0" w:color="808080"/>
            </w:tcBorders>
            <w:shd w:val="clear" w:color="000000" w:fill="FFFFFF"/>
            <w:noWrap/>
            <w:vAlign w:val="center"/>
            <w:hideMark/>
          </w:tcPr>
          <w:p w14:paraId="5D24FEE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single" w:sz="4" w:space="0" w:color="auto"/>
              <w:right w:val="single" w:sz="4" w:space="0" w:color="808080"/>
            </w:tcBorders>
            <w:shd w:val="clear" w:color="000000" w:fill="FFFFFF"/>
            <w:noWrap/>
            <w:vAlign w:val="center"/>
            <w:hideMark/>
          </w:tcPr>
          <w:p w14:paraId="6F54C2B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auto"/>
              <w:right w:val="single" w:sz="4" w:space="0" w:color="808080"/>
            </w:tcBorders>
            <w:shd w:val="clear" w:color="000000" w:fill="FFFFFF"/>
            <w:noWrap/>
            <w:vAlign w:val="center"/>
            <w:hideMark/>
          </w:tcPr>
          <w:p w14:paraId="21BF6AB5"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auto"/>
              <w:right w:val="single" w:sz="4" w:space="0" w:color="808080"/>
            </w:tcBorders>
            <w:shd w:val="clear" w:color="000000" w:fill="FFFFFF"/>
            <w:noWrap/>
            <w:vAlign w:val="center"/>
            <w:hideMark/>
          </w:tcPr>
          <w:p w14:paraId="476D7573"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auto"/>
              <w:right w:val="single" w:sz="4" w:space="0" w:color="808080"/>
            </w:tcBorders>
            <w:shd w:val="clear" w:color="000000" w:fill="D9D9D9"/>
            <w:noWrap/>
            <w:vAlign w:val="center"/>
            <w:hideMark/>
          </w:tcPr>
          <w:p w14:paraId="4D3F927F"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bl>
    <w:p w14:paraId="0FDA957B" w14:textId="19E8E8E4" w:rsidR="00A34B67" w:rsidRPr="008D757B" w:rsidRDefault="00A34B67" w:rsidP="00AF0494">
      <w:pPr>
        <w:tabs>
          <w:tab w:val="left" w:pos="440"/>
        </w:tabs>
        <w:rPr>
          <w:rFonts w:ascii="Arial" w:eastAsia="Calibri" w:hAnsi="Arial" w:cs="Arial"/>
          <w:color w:val="000000" w:themeColor="text1"/>
          <w:sz w:val="72"/>
          <w:szCs w:val="84"/>
        </w:rPr>
      </w:pPr>
    </w:p>
    <w:sectPr w:rsidR="00A34B67" w:rsidRPr="008D757B" w:rsidSect="0088424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94DF8"/>
    <w:multiLevelType w:val="hybridMultilevel"/>
    <w:tmpl w:val="CDE8B482"/>
    <w:lvl w:ilvl="0" w:tplc="5178BA8A">
      <w:start w:val="1"/>
      <w:numFmt w:val="decimal"/>
      <w:lvlText w:val="%1."/>
      <w:lvlJc w:val="left"/>
      <w:pPr>
        <w:ind w:left="1080" w:hanging="720"/>
      </w:pPr>
      <w:rPr>
        <w:rFont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687736D"/>
    <w:multiLevelType w:val="hybridMultilevel"/>
    <w:tmpl w:val="FEC46F2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1C54C33"/>
    <w:multiLevelType w:val="hybridMultilevel"/>
    <w:tmpl w:val="B94E6D44"/>
    <w:lvl w:ilvl="0" w:tplc="29C27DB2">
      <w:numFmt w:val="bullet"/>
      <w:lvlText w:val="•"/>
      <w:lvlJc w:val="left"/>
      <w:pPr>
        <w:ind w:left="1080" w:hanging="72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4894EB0"/>
    <w:multiLevelType w:val="hybridMultilevel"/>
    <w:tmpl w:val="A82E71CE"/>
    <w:lvl w:ilvl="0" w:tplc="EEA0256A">
      <w:start w:val="1"/>
      <w:numFmt w:val="decimal"/>
      <w:lvlText w:val="%1."/>
      <w:lvlJc w:val="left"/>
      <w:pPr>
        <w:ind w:left="480" w:hanging="360"/>
      </w:pPr>
      <w:rPr>
        <w:rFonts w:hint="default"/>
        <w:b/>
        <w:i/>
      </w:rPr>
    </w:lvl>
    <w:lvl w:ilvl="1" w:tplc="10090001">
      <w:start w:val="1"/>
      <w:numFmt w:val="bullet"/>
      <w:lvlText w:val=""/>
      <w:lvlJc w:val="left"/>
      <w:pPr>
        <w:ind w:left="1272" w:hanging="432"/>
      </w:pPr>
      <w:rPr>
        <w:rFonts w:ascii="Symbol" w:hAnsi="Symbol" w:hint="default"/>
      </w:rPr>
    </w:lvl>
    <w:lvl w:ilvl="2" w:tplc="1009001B" w:tentative="1">
      <w:start w:val="1"/>
      <w:numFmt w:val="lowerRoman"/>
      <w:lvlText w:val="%3."/>
      <w:lvlJc w:val="right"/>
      <w:pPr>
        <w:ind w:left="1920" w:hanging="180"/>
      </w:pPr>
    </w:lvl>
    <w:lvl w:ilvl="3" w:tplc="1009000F" w:tentative="1">
      <w:start w:val="1"/>
      <w:numFmt w:val="decimal"/>
      <w:lvlText w:val="%4."/>
      <w:lvlJc w:val="left"/>
      <w:pPr>
        <w:ind w:left="2640" w:hanging="360"/>
      </w:pPr>
    </w:lvl>
    <w:lvl w:ilvl="4" w:tplc="10090019" w:tentative="1">
      <w:start w:val="1"/>
      <w:numFmt w:val="lowerLetter"/>
      <w:lvlText w:val="%5."/>
      <w:lvlJc w:val="left"/>
      <w:pPr>
        <w:ind w:left="3360" w:hanging="360"/>
      </w:pPr>
    </w:lvl>
    <w:lvl w:ilvl="5" w:tplc="1009001B" w:tentative="1">
      <w:start w:val="1"/>
      <w:numFmt w:val="lowerRoman"/>
      <w:lvlText w:val="%6."/>
      <w:lvlJc w:val="right"/>
      <w:pPr>
        <w:ind w:left="4080" w:hanging="180"/>
      </w:pPr>
    </w:lvl>
    <w:lvl w:ilvl="6" w:tplc="1009000F" w:tentative="1">
      <w:start w:val="1"/>
      <w:numFmt w:val="decimal"/>
      <w:lvlText w:val="%7."/>
      <w:lvlJc w:val="left"/>
      <w:pPr>
        <w:ind w:left="4800" w:hanging="360"/>
      </w:pPr>
    </w:lvl>
    <w:lvl w:ilvl="7" w:tplc="10090019" w:tentative="1">
      <w:start w:val="1"/>
      <w:numFmt w:val="lowerLetter"/>
      <w:lvlText w:val="%8."/>
      <w:lvlJc w:val="left"/>
      <w:pPr>
        <w:ind w:left="5520" w:hanging="360"/>
      </w:pPr>
    </w:lvl>
    <w:lvl w:ilvl="8" w:tplc="1009001B" w:tentative="1">
      <w:start w:val="1"/>
      <w:numFmt w:val="lowerRoman"/>
      <w:lvlText w:val="%9."/>
      <w:lvlJc w:val="right"/>
      <w:pPr>
        <w:ind w:left="6240" w:hanging="180"/>
      </w:pPr>
    </w:lvl>
  </w:abstractNum>
  <w:abstractNum w:abstractNumId="5" w15:restartNumberingAfterBreak="0">
    <w:nsid w:val="343D52DB"/>
    <w:multiLevelType w:val="hybridMultilevel"/>
    <w:tmpl w:val="CF48AB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5CB40BE"/>
    <w:multiLevelType w:val="hybridMultilevel"/>
    <w:tmpl w:val="EE9461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C371789"/>
    <w:multiLevelType w:val="hybridMultilevel"/>
    <w:tmpl w:val="2F9E37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28B1FF5"/>
    <w:multiLevelType w:val="hybridMultilevel"/>
    <w:tmpl w:val="79A2AC26"/>
    <w:lvl w:ilvl="0" w:tplc="29C27DB2">
      <w:numFmt w:val="bullet"/>
      <w:lvlText w:val="•"/>
      <w:lvlJc w:val="left"/>
      <w:pPr>
        <w:ind w:left="1080" w:hanging="72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54528E5"/>
    <w:multiLevelType w:val="hybridMultilevel"/>
    <w:tmpl w:val="37D66D14"/>
    <w:lvl w:ilvl="0" w:tplc="29C27DB2">
      <w:numFmt w:val="bullet"/>
      <w:lvlText w:val="•"/>
      <w:lvlJc w:val="left"/>
      <w:pPr>
        <w:ind w:left="1080" w:hanging="72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9"/>
  </w:num>
  <w:num w:numId="5">
    <w:abstractNumId w:val="8"/>
  </w:num>
  <w:num w:numId="6">
    <w:abstractNumId w:val="0"/>
  </w:num>
  <w:num w:numId="7">
    <w:abstractNumId w:val="6"/>
  </w:num>
  <w:num w:numId="8">
    <w:abstractNumId w:val="5"/>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E93"/>
    <w:rsid w:val="00000677"/>
    <w:rsid w:val="00004829"/>
    <w:rsid w:val="0001561D"/>
    <w:rsid w:val="00015C94"/>
    <w:rsid w:val="000307F9"/>
    <w:rsid w:val="00065986"/>
    <w:rsid w:val="00082698"/>
    <w:rsid w:val="000B1948"/>
    <w:rsid w:val="000C3361"/>
    <w:rsid w:val="000C3712"/>
    <w:rsid w:val="000F4427"/>
    <w:rsid w:val="00105CE0"/>
    <w:rsid w:val="00162699"/>
    <w:rsid w:val="00166DEB"/>
    <w:rsid w:val="00190B6D"/>
    <w:rsid w:val="001A16A8"/>
    <w:rsid w:val="001B1385"/>
    <w:rsid w:val="001B1D10"/>
    <w:rsid w:val="001D2A7D"/>
    <w:rsid w:val="001E0F18"/>
    <w:rsid w:val="0020027F"/>
    <w:rsid w:val="00202FE0"/>
    <w:rsid w:val="00204D4C"/>
    <w:rsid w:val="00242382"/>
    <w:rsid w:val="00260102"/>
    <w:rsid w:val="00283B78"/>
    <w:rsid w:val="002870C4"/>
    <w:rsid w:val="00292030"/>
    <w:rsid w:val="002924A6"/>
    <w:rsid w:val="00297483"/>
    <w:rsid w:val="002B36F2"/>
    <w:rsid w:val="002B43E0"/>
    <w:rsid w:val="002D4A9A"/>
    <w:rsid w:val="002F3C82"/>
    <w:rsid w:val="002F6570"/>
    <w:rsid w:val="00305552"/>
    <w:rsid w:val="00345E44"/>
    <w:rsid w:val="003612C1"/>
    <w:rsid w:val="00387027"/>
    <w:rsid w:val="003C48AB"/>
    <w:rsid w:val="003C5FD8"/>
    <w:rsid w:val="00406C09"/>
    <w:rsid w:val="004207D2"/>
    <w:rsid w:val="0042348B"/>
    <w:rsid w:val="004613D0"/>
    <w:rsid w:val="00464C80"/>
    <w:rsid w:val="00470CDA"/>
    <w:rsid w:val="00473625"/>
    <w:rsid w:val="00494959"/>
    <w:rsid w:val="004A335C"/>
    <w:rsid w:val="004A3D10"/>
    <w:rsid w:val="004C6470"/>
    <w:rsid w:val="004D62F9"/>
    <w:rsid w:val="004E6ABA"/>
    <w:rsid w:val="005056EE"/>
    <w:rsid w:val="00532C93"/>
    <w:rsid w:val="005367BC"/>
    <w:rsid w:val="00560A75"/>
    <w:rsid w:val="00565387"/>
    <w:rsid w:val="005807BA"/>
    <w:rsid w:val="005907B0"/>
    <w:rsid w:val="005B1222"/>
    <w:rsid w:val="005B24AB"/>
    <w:rsid w:val="005B5272"/>
    <w:rsid w:val="005E2933"/>
    <w:rsid w:val="005F1757"/>
    <w:rsid w:val="005F5987"/>
    <w:rsid w:val="00610229"/>
    <w:rsid w:val="00620AD9"/>
    <w:rsid w:val="00623274"/>
    <w:rsid w:val="00626209"/>
    <w:rsid w:val="00646294"/>
    <w:rsid w:val="0069173D"/>
    <w:rsid w:val="00694FC0"/>
    <w:rsid w:val="006A33FF"/>
    <w:rsid w:val="006C16EA"/>
    <w:rsid w:val="006E628C"/>
    <w:rsid w:val="0070557A"/>
    <w:rsid w:val="007179E1"/>
    <w:rsid w:val="0073665E"/>
    <w:rsid w:val="00737E22"/>
    <w:rsid w:val="0075744A"/>
    <w:rsid w:val="007C0FC7"/>
    <w:rsid w:val="0080386A"/>
    <w:rsid w:val="0080420F"/>
    <w:rsid w:val="00805571"/>
    <w:rsid w:val="00813DDA"/>
    <w:rsid w:val="008252F1"/>
    <w:rsid w:val="00825B0C"/>
    <w:rsid w:val="008335C8"/>
    <w:rsid w:val="0084213D"/>
    <w:rsid w:val="00884243"/>
    <w:rsid w:val="008859D1"/>
    <w:rsid w:val="008B5548"/>
    <w:rsid w:val="008C2BFB"/>
    <w:rsid w:val="008D1F31"/>
    <w:rsid w:val="008D757B"/>
    <w:rsid w:val="008E4F3A"/>
    <w:rsid w:val="008F7B11"/>
    <w:rsid w:val="00942FE0"/>
    <w:rsid w:val="00947744"/>
    <w:rsid w:val="0097431E"/>
    <w:rsid w:val="009777BF"/>
    <w:rsid w:val="009B1802"/>
    <w:rsid w:val="009D11A3"/>
    <w:rsid w:val="009F1AF7"/>
    <w:rsid w:val="00A00411"/>
    <w:rsid w:val="00A07AD6"/>
    <w:rsid w:val="00A34B67"/>
    <w:rsid w:val="00AB45D3"/>
    <w:rsid w:val="00AB6361"/>
    <w:rsid w:val="00AB636F"/>
    <w:rsid w:val="00AC4466"/>
    <w:rsid w:val="00AD462D"/>
    <w:rsid w:val="00AD5CC2"/>
    <w:rsid w:val="00AE19BD"/>
    <w:rsid w:val="00AF0494"/>
    <w:rsid w:val="00AF67DE"/>
    <w:rsid w:val="00B06F27"/>
    <w:rsid w:val="00B266B5"/>
    <w:rsid w:val="00B30C1F"/>
    <w:rsid w:val="00B44F9B"/>
    <w:rsid w:val="00B724FE"/>
    <w:rsid w:val="00B73148"/>
    <w:rsid w:val="00B80256"/>
    <w:rsid w:val="00B91374"/>
    <w:rsid w:val="00B96BA3"/>
    <w:rsid w:val="00BB5F75"/>
    <w:rsid w:val="00BC2A02"/>
    <w:rsid w:val="00BD4F50"/>
    <w:rsid w:val="00BD5487"/>
    <w:rsid w:val="00C156FA"/>
    <w:rsid w:val="00C22F65"/>
    <w:rsid w:val="00C50C28"/>
    <w:rsid w:val="00CA3466"/>
    <w:rsid w:val="00CD4841"/>
    <w:rsid w:val="00CE4D9A"/>
    <w:rsid w:val="00CE51D3"/>
    <w:rsid w:val="00CF3E86"/>
    <w:rsid w:val="00D13282"/>
    <w:rsid w:val="00D62192"/>
    <w:rsid w:val="00D821A2"/>
    <w:rsid w:val="00D95F83"/>
    <w:rsid w:val="00DB465E"/>
    <w:rsid w:val="00DF1616"/>
    <w:rsid w:val="00E276B3"/>
    <w:rsid w:val="00E37EC4"/>
    <w:rsid w:val="00E61E93"/>
    <w:rsid w:val="00E826D9"/>
    <w:rsid w:val="00E95AEB"/>
    <w:rsid w:val="00EC66CC"/>
    <w:rsid w:val="00ED5471"/>
    <w:rsid w:val="00ED54F9"/>
    <w:rsid w:val="00EE621F"/>
    <w:rsid w:val="00EF22D2"/>
    <w:rsid w:val="00F02CB7"/>
    <w:rsid w:val="00F10B78"/>
    <w:rsid w:val="00F24980"/>
    <w:rsid w:val="00F26526"/>
    <w:rsid w:val="00F31779"/>
    <w:rsid w:val="00F4221D"/>
    <w:rsid w:val="00F507D9"/>
    <w:rsid w:val="00F6457E"/>
    <w:rsid w:val="00F67E5B"/>
    <w:rsid w:val="00F86F05"/>
    <w:rsid w:val="00FA4631"/>
    <w:rsid w:val="00FC2C8F"/>
    <w:rsid w:val="00FC3F5C"/>
    <w:rsid w:val="00FD7CFF"/>
    <w:rsid w:val="00FF0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9117"/>
  <w15:chartTrackingRefBased/>
  <w15:docId w15:val="{C2CACBDC-DED9-4525-A689-C3B54B9FA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E93"/>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8C2BFB"/>
    <w:pPr>
      <w:keepNext/>
      <w:keepLines/>
      <w:spacing w:before="120" w:line="259" w:lineRule="auto"/>
      <w:outlineLvl w:val="1"/>
    </w:pPr>
    <w:rPr>
      <w:rFonts w:ascii="Arial" w:eastAsiaTheme="majorEastAsia" w:hAnsi="Arial"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1E93"/>
    <w:pPr>
      <w:autoSpaceDE w:val="0"/>
      <w:autoSpaceDN w:val="0"/>
      <w:adjustRightInd w:val="0"/>
      <w:spacing w:after="0" w:line="240" w:lineRule="auto"/>
    </w:pPr>
    <w:rPr>
      <w:rFonts w:ascii="Palatino Linotype" w:hAnsi="Palatino Linotype" w:cs="Palatino Linotype"/>
      <w:color w:val="000000"/>
      <w:sz w:val="24"/>
      <w:szCs w:val="24"/>
    </w:rPr>
  </w:style>
  <w:style w:type="paragraph" w:styleId="ListParagraph">
    <w:name w:val="List Paragraph"/>
    <w:basedOn w:val="Normal"/>
    <w:uiPriority w:val="34"/>
    <w:qFormat/>
    <w:rsid w:val="00E61E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pPr>
    <w:rPr>
      <w:sz w:val="20"/>
    </w:rPr>
  </w:style>
  <w:style w:type="paragraph" w:styleId="BalloonText">
    <w:name w:val="Balloon Text"/>
    <w:basedOn w:val="Normal"/>
    <w:link w:val="BalloonTextChar"/>
    <w:uiPriority w:val="99"/>
    <w:semiHidden/>
    <w:unhideWhenUsed/>
    <w:rsid w:val="008B55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548"/>
    <w:rPr>
      <w:rFonts w:ascii="Segoe UI" w:eastAsia="Times New Roman" w:hAnsi="Segoe UI" w:cs="Segoe UI"/>
      <w:sz w:val="18"/>
      <w:szCs w:val="18"/>
    </w:rPr>
  </w:style>
  <w:style w:type="character" w:styleId="Hyperlink">
    <w:name w:val="Hyperlink"/>
    <w:rsid w:val="008859D1"/>
    <w:rPr>
      <w:color w:val="0000FF"/>
      <w:u w:val="single"/>
    </w:rPr>
  </w:style>
  <w:style w:type="character" w:styleId="CommentReference">
    <w:name w:val="annotation reference"/>
    <w:basedOn w:val="DefaultParagraphFont"/>
    <w:uiPriority w:val="99"/>
    <w:semiHidden/>
    <w:unhideWhenUsed/>
    <w:rsid w:val="00470CDA"/>
    <w:rPr>
      <w:sz w:val="16"/>
      <w:szCs w:val="16"/>
    </w:rPr>
  </w:style>
  <w:style w:type="paragraph" w:styleId="CommentText">
    <w:name w:val="annotation text"/>
    <w:basedOn w:val="Normal"/>
    <w:link w:val="CommentTextChar"/>
    <w:uiPriority w:val="99"/>
    <w:semiHidden/>
    <w:unhideWhenUsed/>
    <w:rsid w:val="00470CDA"/>
    <w:rPr>
      <w:sz w:val="20"/>
    </w:rPr>
  </w:style>
  <w:style w:type="character" w:customStyle="1" w:styleId="CommentTextChar">
    <w:name w:val="Comment Text Char"/>
    <w:basedOn w:val="DefaultParagraphFont"/>
    <w:link w:val="CommentText"/>
    <w:uiPriority w:val="99"/>
    <w:semiHidden/>
    <w:rsid w:val="00470C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70CDA"/>
    <w:rPr>
      <w:b/>
      <w:bCs/>
    </w:rPr>
  </w:style>
  <w:style w:type="character" w:customStyle="1" w:styleId="CommentSubjectChar">
    <w:name w:val="Comment Subject Char"/>
    <w:basedOn w:val="CommentTextChar"/>
    <w:link w:val="CommentSubject"/>
    <w:uiPriority w:val="99"/>
    <w:semiHidden/>
    <w:rsid w:val="00470CDA"/>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AF0494"/>
  </w:style>
  <w:style w:type="paragraph" w:styleId="Header">
    <w:name w:val="header"/>
    <w:basedOn w:val="Normal"/>
    <w:link w:val="HeaderChar"/>
    <w:uiPriority w:val="99"/>
    <w:unhideWhenUsed/>
    <w:rsid w:val="00AF0494"/>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AF0494"/>
    <w:rPr>
      <w:rFonts w:ascii="Calibri" w:eastAsia="Calibri" w:hAnsi="Calibri" w:cs="Times New Roman"/>
    </w:rPr>
  </w:style>
  <w:style w:type="paragraph" w:styleId="Footer">
    <w:name w:val="footer"/>
    <w:basedOn w:val="Normal"/>
    <w:link w:val="FooterChar"/>
    <w:uiPriority w:val="99"/>
    <w:unhideWhenUsed/>
    <w:rsid w:val="00AF0494"/>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AF0494"/>
    <w:rPr>
      <w:rFonts w:ascii="Calibri" w:eastAsia="Calibri" w:hAnsi="Calibri" w:cs="Times New Roman"/>
    </w:rPr>
  </w:style>
  <w:style w:type="character" w:customStyle="1" w:styleId="UnresolvedMention1">
    <w:name w:val="Unresolved Mention1"/>
    <w:basedOn w:val="DefaultParagraphFont"/>
    <w:uiPriority w:val="99"/>
    <w:semiHidden/>
    <w:unhideWhenUsed/>
    <w:rsid w:val="00AF0494"/>
    <w:rPr>
      <w:color w:val="808080"/>
      <w:shd w:val="clear" w:color="auto" w:fill="E6E6E6"/>
    </w:rPr>
  </w:style>
  <w:style w:type="character" w:customStyle="1" w:styleId="UnresolvedMention2">
    <w:name w:val="Unresolved Mention2"/>
    <w:basedOn w:val="DefaultParagraphFont"/>
    <w:uiPriority w:val="99"/>
    <w:semiHidden/>
    <w:unhideWhenUsed/>
    <w:rsid w:val="004A335C"/>
    <w:rPr>
      <w:color w:val="605E5C"/>
      <w:shd w:val="clear" w:color="auto" w:fill="E1DFDD"/>
    </w:rPr>
  </w:style>
  <w:style w:type="table" w:styleId="TableGrid">
    <w:name w:val="Table Grid"/>
    <w:basedOn w:val="TableNormal"/>
    <w:uiPriority w:val="59"/>
    <w:rsid w:val="00CE4D9A"/>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06C09"/>
    <w:rPr>
      <w:color w:val="605E5C"/>
      <w:shd w:val="clear" w:color="auto" w:fill="E1DFDD"/>
    </w:rPr>
  </w:style>
  <w:style w:type="character" w:customStyle="1" w:styleId="Heading2Char">
    <w:name w:val="Heading 2 Char"/>
    <w:basedOn w:val="DefaultParagraphFont"/>
    <w:link w:val="Heading2"/>
    <w:uiPriority w:val="9"/>
    <w:rsid w:val="008C2BFB"/>
    <w:rPr>
      <w:rFonts w:ascii="Arial" w:eastAsiaTheme="majorEastAsia" w:hAnsi="Arial" w:cstheme="majorBidi"/>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s@mcmaster.ca%20" TargetMode="External"/><Relationship Id="rId3" Type="http://schemas.openxmlformats.org/officeDocument/2006/relationships/settings" Target="settings.xml"/><Relationship Id="rId7" Type="http://schemas.openxmlformats.org/officeDocument/2006/relationships/hyperlink" Target="https://sas.mcmaster.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cretariat.mcmaster.ca/app/uploads/2019/02/Academic-Accommodation-for-Religious-Indigenous-and-Spiritual-Observances-Policy-on.pdf" TargetMode="External"/><Relationship Id="rId11" Type="http://schemas.openxmlformats.org/officeDocument/2006/relationships/fontTable" Target="fontTable.xml"/><Relationship Id="rId5" Type="http://schemas.openxmlformats.org/officeDocument/2006/relationships/hyperlink" Target="http://cll.mcmaster.ca/COU/pdf/Undergraduate%20Degree%20Level%20Expectations.pdf" TargetMode="External"/><Relationship Id="rId10" Type="http://schemas.openxmlformats.org/officeDocument/2006/relationships/hyperlink" Target="https://secretariat.mcmaster.ca/app/uploads/Code-of-Student-Rights-and-Responsibilities.pdf" TargetMode="External"/><Relationship Id="rId4" Type="http://schemas.openxmlformats.org/officeDocument/2006/relationships/webSettings" Target="webSettings.xml"/><Relationship Id="rId9" Type="http://schemas.openxmlformats.org/officeDocument/2006/relationships/hyperlink" Target="http://www.mcmaster.ca/policy/Students-AcademicStudies/AcademicAccommodation-StudentsWithDisabil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9</Pages>
  <Words>2649</Words>
  <Characters>15102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Young</dc:creator>
  <cp:keywords/>
  <dc:description/>
  <cp:lastModifiedBy>D. Singh</cp:lastModifiedBy>
  <cp:revision>48</cp:revision>
  <cp:lastPrinted>2019-01-16T19:33:00Z</cp:lastPrinted>
  <dcterms:created xsi:type="dcterms:W3CDTF">2021-12-01T22:43:00Z</dcterms:created>
  <dcterms:modified xsi:type="dcterms:W3CDTF">2021-12-03T17:55:00Z</dcterms:modified>
</cp:coreProperties>
</file>